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05" w:rsidRDefault="00756D05" w:rsidP="00756D0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303</w:t>
      </w:r>
    </w:p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F02DDA">
        <w:rPr>
          <w:i/>
          <w:sz w:val="24"/>
          <w:szCs w:val="24"/>
        </w:rPr>
        <w:t>1/1/2020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vAlign w:val="center"/>
          </w:tcPr>
          <w:p w:rsidR="0026028D" w:rsidRPr="00A11267" w:rsidRDefault="00280C7D" w:rsidP="00B9352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Council, Clerk, Finance, </w:t>
            </w:r>
            <w:proofErr w:type="spellStart"/>
            <w:r>
              <w:rPr>
                <w:sz w:val="24"/>
                <w:szCs w:val="24"/>
              </w:rPr>
              <w:t>DPW</w:t>
            </w:r>
            <w:proofErr w:type="spellEnd"/>
            <w:r>
              <w:rPr>
                <w:sz w:val="24"/>
                <w:szCs w:val="24"/>
              </w:rPr>
              <w:t>, Parks &amp; Recreation</w:t>
            </w:r>
          </w:p>
        </w:tc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280C7D" w:rsidP="00280C7D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Michael </w:t>
                </w:r>
                <w:proofErr w:type="spellStart"/>
                <w:r>
                  <w:rPr>
                    <w:rStyle w:val="Style1"/>
                  </w:rPr>
                  <w:t>Strelic</w:t>
                </w:r>
                <w:proofErr w:type="spellEnd"/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280C7D" w:rsidP="00280C7D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Council President </w:t>
                </w:r>
                <w:proofErr w:type="spellStart"/>
                <w:r>
                  <w:rPr>
                    <w:rStyle w:val="Style1"/>
                  </w:rPr>
                  <w:t>Kail</w:t>
                </w:r>
                <w:proofErr w:type="spellEnd"/>
                <w:r>
                  <w:rPr>
                    <w:rStyle w:val="Style1"/>
                  </w:rPr>
                  <w:t>-Smith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280C7D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Ordinance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280C7D" w:rsidP="00280C7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This ordinance gives preference to City residents for the permitting of Park Facilities.  Preference in being able to rent before non-residents, and also preference by having lower permit fees.  </w:t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  <w:t xml:space="preserve">Other Allegheny County municipalities do not rent their facilities to non-residents.  Other neighboring suburbs do rent to City residents, but give priority to their own residents.  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4A61A3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showingPlcHdr/>
                <w:text/>
              </w:sdtPr>
              <w:sdtEndPr/>
              <w:sdtContent>
                <w:r w:rsidR="004A61A3">
                  <w:rPr>
                    <w:rStyle w:val="PlaceholderText"/>
                    <w:sz w:val="24"/>
                    <w:szCs w:val="24"/>
                  </w:rPr>
                  <w:t>Enter the total dollar amount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91200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A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91200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7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91200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7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91200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91200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91200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7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91200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A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91200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7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950428">
        <w:rPr>
          <w:b/>
          <w:sz w:val="24"/>
          <w:szCs w:val="24"/>
        </w:rPr>
        <w:t>JDE</w:t>
      </w:r>
      <w:proofErr w:type="spellEnd"/>
      <w:r w:rsidRPr="00950428">
        <w:rPr>
          <w:b/>
          <w:sz w:val="24"/>
          <w:szCs w:val="24"/>
        </w:rPr>
        <w:t xml:space="preserve"> Account Information</w:t>
      </w:r>
    </w:p>
    <w:p w:rsidR="003F6BD7" w:rsidRPr="007976C9" w:rsidRDefault="0091200A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7976C9">
            <w:rPr>
              <w:rStyle w:val="Style1"/>
              <w:szCs w:val="24"/>
            </w:rPr>
            <w:t>420000.</w:t>
          </w:r>
          <w:r w:rsidR="007976C9" w:rsidRPr="007976C9">
            <w:rPr>
              <w:rStyle w:val="Style1"/>
              <w:szCs w:val="24"/>
            </w:rPr>
            <w:t xml:space="preserve">42379: </w:t>
          </w:r>
          <w:r w:rsidR="007976C9">
            <w:rPr>
              <w:rStyle w:val="Style1"/>
              <w:szCs w:val="24"/>
            </w:rPr>
            <w:t xml:space="preserve">Public Works, </w:t>
          </w:r>
          <w:r w:rsidR="007976C9" w:rsidRPr="007976C9">
            <w:rPr>
              <w:rStyle w:val="Style1"/>
              <w:szCs w:val="24"/>
            </w:rPr>
            <w:t>Picnic &amp; Ballfield</w:t>
          </w:r>
          <w:r w:rsidR="007976C9">
            <w:rPr>
              <w:rStyle w:val="Style1"/>
              <w:szCs w:val="24"/>
            </w:rPr>
            <w:t xml:space="preserve">.  In 2019, Picnic &amp; Ballfield rentals accounted for $516,164.35 of general fund revenue.  </w:t>
          </w:r>
          <w:r w:rsidR="007976C9" w:rsidRPr="007976C9">
            <w:rPr>
              <w:rStyle w:val="Style1"/>
              <w:szCs w:val="24"/>
            </w:rPr>
            <w:br/>
          </w:r>
          <w:r w:rsidR="007976C9">
            <w:rPr>
              <w:sz w:val="24"/>
              <w:szCs w:val="24"/>
            </w:rPr>
            <w:t>500000.</w:t>
          </w:r>
          <w:r w:rsidR="007976C9" w:rsidRPr="007976C9">
            <w:rPr>
              <w:sz w:val="24"/>
              <w:szCs w:val="24"/>
            </w:rPr>
            <w:t xml:space="preserve">42377:  </w:t>
          </w:r>
          <w:r w:rsidR="007976C9">
            <w:rPr>
              <w:sz w:val="24"/>
              <w:szCs w:val="24"/>
            </w:rPr>
            <w:t xml:space="preserve">Parks &amp; Recreation, </w:t>
          </w:r>
          <w:r w:rsidR="007976C9" w:rsidRPr="007976C9">
            <w:rPr>
              <w:sz w:val="24"/>
              <w:szCs w:val="24"/>
            </w:rPr>
            <w:t>Meeting Rooms</w:t>
          </w:r>
          <w:r w:rsidR="007976C9">
            <w:rPr>
              <w:sz w:val="24"/>
              <w:szCs w:val="24"/>
            </w:rPr>
            <w:t xml:space="preserve">.  In 2019, rental of Parks &amp; Recreation rooms accounted for $21,567 of general fund revenue, $16,055 of revenue into the Senior Citizens Programming trust fund, and $575 into the </w:t>
          </w:r>
          <w:proofErr w:type="spellStart"/>
          <w:r w:rsidR="007976C9">
            <w:rPr>
              <w:sz w:val="24"/>
              <w:szCs w:val="24"/>
            </w:rPr>
            <w:t>Schenley</w:t>
          </w:r>
          <w:proofErr w:type="spellEnd"/>
          <w:r w:rsidR="007976C9">
            <w:rPr>
              <w:sz w:val="24"/>
              <w:szCs w:val="24"/>
            </w:rPr>
            <w:t xml:space="preserve"> Ice Rink trust fund.  </w:t>
          </w:r>
          <w:r w:rsidR="007976C9">
            <w:rPr>
              <w:sz w:val="24"/>
              <w:szCs w:val="24"/>
            </w:rPr>
            <w:br/>
            <w:t xml:space="preserve">5000283300.43925: Mellon Park Tennis trust fund.  In 2019, the </w:t>
          </w:r>
          <w:r w:rsidR="00AD2592">
            <w:rPr>
              <w:sz w:val="24"/>
              <w:szCs w:val="24"/>
            </w:rPr>
            <w:t xml:space="preserve">Mellon trust fund received $453,790 in Mellon park tennis revenue.  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4A61A3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280C7D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Decreasing the permit fees for residents will result in less revenue.</w:t>
          </w:r>
          <w:r>
            <w:rPr>
              <w:rStyle w:val="Style1"/>
            </w:rPr>
            <w:br/>
            <w:t xml:space="preserve">Increasing the permit fees for non-residents will result in increased revenue.  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5D494A" w:rsidRPr="005D494A" w:rsidRDefault="00481BE3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Professional Service </w:t>
      </w:r>
      <w:r w:rsidR="005D494A">
        <w:rPr>
          <w:b/>
          <w:sz w:val="24"/>
          <w:szCs w:val="24"/>
          <w:u w:val="single"/>
        </w:rPr>
        <w:t>Contract Authorization: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481BE3" w:rsidRPr="00950428" w:rsidTr="00C61534">
        <w:trPr>
          <w:trHeight w:val="293"/>
          <w:jc w:val="center"/>
        </w:trPr>
        <w:tc>
          <w:tcPr>
            <w:tcW w:w="5220" w:type="dxa"/>
            <w:vAlign w:val="center"/>
          </w:tcPr>
          <w:p w:rsidR="00481BE3" w:rsidRPr="00950428" w:rsidRDefault="00481BE3" w:rsidP="00C61534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:rsidR="00481BE3" w:rsidRPr="00950428" w:rsidRDefault="0091200A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:rsidR="00481BE3" w:rsidRPr="00950428" w:rsidRDefault="0091200A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Signed Waiver</w:t>
            </w:r>
          </w:p>
        </w:tc>
      </w:tr>
    </w:tbl>
    <w:p w:rsidR="00481BE3" w:rsidRDefault="00481BE3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Qualifications of the </w:t>
      </w:r>
      <w:r w:rsidR="00EE3AFE">
        <w:rPr>
          <w:b/>
          <w:sz w:val="24"/>
          <w:szCs w:val="24"/>
        </w:rPr>
        <w:t>Vendor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481BE3" w:rsidRDefault="00481BE3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91200A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91200A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712E0D" w:rsidP="0026028D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</w:t>
      </w:r>
      <w:r w:rsidR="0026694A">
        <w:rPr>
          <w:rStyle w:val="Style1"/>
          <w:i/>
        </w:rPr>
        <w:t xml:space="preserve">include an electronic copy of the </w:t>
      </w:r>
      <w:r>
        <w:rPr>
          <w:rStyle w:val="Style1"/>
          <w:i/>
        </w:rPr>
        <w:t>solicitation</w:t>
      </w:r>
      <w:r w:rsidR="00F02DDA">
        <w:rPr>
          <w:rStyle w:val="Style1"/>
          <w:i/>
        </w:rPr>
        <w:t xml:space="preserve"> with your submission</w:t>
      </w:r>
      <w:r>
        <w:rPr>
          <w:rStyle w:val="Style1"/>
          <w:i/>
        </w:rPr>
        <w:t xml:space="preserve">. Please attach any additional documents </w:t>
      </w:r>
      <w:r w:rsidR="00321263" w:rsidRPr="00613C68">
        <w:rPr>
          <w:rStyle w:val="Style1"/>
          <w:i/>
        </w:rPr>
        <w:t xml:space="preserve">and/or </w:t>
      </w:r>
      <w:r w:rsidR="00F71BAA" w:rsidRPr="00613C68">
        <w:rPr>
          <w:rStyle w:val="Style1"/>
          <w:i/>
        </w:rPr>
        <w:t>exhibits</w:t>
      </w:r>
      <w:r w:rsidR="00017792">
        <w:rPr>
          <w:rStyle w:val="Style1"/>
          <w:i/>
        </w:rPr>
        <w:t>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67E49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6694A"/>
    <w:rsid w:val="00277C7B"/>
    <w:rsid w:val="00280C7D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A61A3"/>
    <w:rsid w:val="004C0273"/>
    <w:rsid w:val="004C304A"/>
    <w:rsid w:val="004C5794"/>
    <w:rsid w:val="004D34D3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4F67"/>
    <w:rsid w:val="005D2D2D"/>
    <w:rsid w:val="005D494A"/>
    <w:rsid w:val="005E020E"/>
    <w:rsid w:val="00613C68"/>
    <w:rsid w:val="006142CB"/>
    <w:rsid w:val="00640F6E"/>
    <w:rsid w:val="00645C12"/>
    <w:rsid w:val="00652E30"/>
    <w:rsid w:val="006C02FB"/>
    <w:rsid w:val="00712E0D"/>
    <w:rsid w:val="00713488"/>
    <w:rsid w:val="00716013"/>
    <w:rsid w:val="00726132"/>
    <w:rsid w:val="00733AF3"/>
    <w:rsid w:val="00756D05"/>
    <w:rsid w:val="007702FA"/>
    <w:rsid w:val="007976C9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1200A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D2592"/>
    <w:rsid w:val="00AE6077"/>
    <w:rsid w:val="00B14074"/>
    <w:rsid w:val="00B21D5B"/>
    <w:rsid w:val="00B253BE"/>
    <w:rsid w:val="00B73C2D"/>
    <w:rsid w:val="00B93525"/>
    <w:rsid w:val="00B94DEE"/>
    <w:rsid w:val="00BA212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33E55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33EE4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7DC5-3749-4CA0-A521-5F5956DE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Criss, Louise</cp:lastModifiedBy>
  <cp:revision>2</cp:revision>
  <cp:lastPrinted>2016-06-13T16:46:00Z</cp:lastPrinted>
  <dcterms:created xsi:type="dcterms:W3CDTF">2021-06-08T17:05:00Z</dcterms:created>
  <dcterms:modified xsi:type="dcterms:W3CDTF">2021-06-08T17:05:00Z</dcterms:modified>
</cp:coreProperties>
</file>