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BA2C" w14:textId="2F110543" w:rsidR="006F16F9" w:rsidRPr="005D1D6F" w:rsidRDefault="006F16F9" w:rsidP="25848765">
      <w:pPr>
        <w:rPr>
          <w:rFonts w:ascii="Garamond" w:eastAsia="Arial" w:hAnsi="Garamond" w:cs="Arial"/>
        </w:rPr>
      </w:pPr>
    </w:p>
    <w:p w14:paraId="2E11BE79" w14:textId="09F95F1B" w:rsidR="06456EFB" w:rsidRPr="005D1D6F" w:rsidRDefault="00636251" w:rsidP="51C1F259">
      <w:pPr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>April</w:t>
      </w:r>
      <w:r w:rsidR="00527953" w:rsidRPr="005D1D6F">
        <w:rPr>
          <w:rFonts w:ascii="Garamond" w:eastAsia="Arial" w:hAnsi="Garamond" w:cs="Arial"/>
        </w:rPr>
        <w:t xml:space="preserve"> </w:t>
      </w:r>
      <w:r w:rsidR="00D32B68">
        <w:rPr>
          <w:rFonts w:ascii="Garamond" w:eastAsia="Arial" w:hAnsi="Garamond" w:cs="Arial"/>
        </w:rPr>
        <w:t>28</w:t>
      </w:r>
      <w:r w:rsidR="06456EFB" w:rsidRPr="005D1D6F">
        <w:rPr>
          <w:rFonts w:ascii="Garamond" w:eastAsia="Arial" w:hAnsi="Garamond" w:cs="Arial"/>
        </w:rPr>
        <w:t>, 2021</w:t>
      </w:r>
    </w:p>
    <w:p w14:paraId="3A8EAC5C" w14:textId="5EEA6F84" w:rsidR="42184AD3" w:rsidRPr="005D1D6F" w:rsidRDefault="42184AD3" w:rsidP="4FE0B88A">
      <w:pPr>
        <w:pStyle w:val="NoSpacing"/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>Honorable President and Members</w:t>
      </w:r>
    </w:p>
    <w:p w14:paraId="5AEEA27C" w14:textId="14CBDEDB" w:rsidR="42184AD3" w:rsidRPr="005D1D6F" w:rsidRDefault="42184AD3" w:rsidP="4FE0B88A">
      <w:pPr>
        <w:pStyle w:val="NoSpacing"/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>City Council</w:t>
      </w:r>
    </w:p>
    <w:p w14:paraId="58494584" w14:textId="4E705B87" w:rsidR="42184AD3" w:rsidRPr="005D1D6F" w:rsidRDefault="42184AD3" w:rsidP="4FE0B88A">
      <w:pPr>
        <w:pStyle w:val="NoSpacing"/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>City of Pittsburgh</w:t>
      </w:r>
    </w:p>
    <w:p w14:paraId="4410A80C" w14:textId="326037E4" w:rsidR="42184AD3" w:rsidRPr="005D1D6F" w:rsidRDefault="42184AD3" w:rsidP="4FE0B88A">
      <w:pPr>
        <w:pStyle w:val="NoSpacing"/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>510 City County Building</w:t>
      </w:r>
    </w:p>
    <w:p w14:paraId="7B931515" w14:textId="37AE0178" w:rsidR="4FE0B88A" w:rsidRPr="005D1D6F" w:rsidRDefault="42184AD3" w:rsidP="1CEFBFF8">
      <w:pPr>
        <w:pStyle w:val="NoSpacing"/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>Pittsburgh, Pennsylvania 15219</w:t>
      </w:r>
    </w:p>
    <w:p w14:paraId="337A65B6" w14:textId="3FB9D1EC" w:rsidR="1CEFBFF8" w:rsidRPr="005D1D6F" w:rsidRDefault="1CEFBFF8" w:rsidP="1CEFBFF8">
      <w:pPr>
        <w:pStyle w:val="NoSpacing"/>
        <w:rPr>
          <w:rFonts w:ascii="Garamond" w:eastAsia="Arial" w:hAnsi="Garamond" w:cs="Arial"/>
        </w:rPr>
      </w:pPr>
    </w:p>
    <w:p w14:paraId="33EBFA72" w14:textId="2493E3B8" w:rsidR="7AB0B228" w:rsidRPr="005D1D6F" w:rsidRDefault="42184AD3" w:rsidP="005D1D6F">
      <w:pPr>
        <w:pStyle w:val="NoSpacing"/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>Re:</w:t>
      </w:r>
      <w:r w:rsidRPr="005D1D6F">
        <w:rPr>
          <w:rFonts w:ascii="Garamond" w:hAnsi="Garamond"/>
        </w:rPr>
        <w:tab/>
      </w:r>
      <w:r w:rsidR="00D32B68">
        <w:rPr>
          <w:rFonts w:ascii="Garamond" w:eastAsia="Arial" w:hAnsi="Garamond" w:cs="Arial"/>
        </w:rPr>
        <w:t>BOOM Concept – Amending Resolution 350 of 2020</w:t>
      </w:r>
    </w:p>
    <w:p w14:paraId="5F92D441" w14:textId="04B8495A" w:rsidR="4FE0B88A" w:rsidRPr="005D1D6F" w:rsidRDefault="4FE0B88A" w:rsidP="4FE0B88A">
      <w:pPr>
        <w:rPr>
          <w:rFonts w:ascii="Garamond" w:eastAsia="Arial" w:hAnsi="Garamond" w:cs="Arial"/>
          <w:highlight w:val="yellow"/>
        </w:rPr>
      </w:pPr>
    </w:p>
    <w:p w14:paraId="031EBE16" w14:textId="4DC807AA" w:rsidR="1F0EA057" w:rsidRPr="005D1D6F" w:rsidRDefault="1F0EA057" w:rsidP="655B7B1F">
      <w:pPr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>Dear President and Members:</w:t>
      </w:r>
    </w:p>
    <w:p w14:paraId="6E3A8AC5" w14:textId="3A0B7209" w:rsidR="00D32B68" w:rsidRPr="00D32B68" w:rsidRDefault="00636251" w:rsidP="00D32B68">
      <w:pPr>
        <w:jc w:val="both"/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 xml:space="preserve">Enclosed for Council’s legislative consideration is a recommendation to </w:t>
      </w:r>
      <w:r w:rsidR="00D32B68">
        <w:rPr>
          <w:rFonts w:ascii="Garamond" w:eastAsia="Arial" w:hAnsi="Garamond" w:cs="Arial"/>
        </w:rPr>
        <w:t xml:space="preserve">amend Resolution 350 of 2020 to </w:t>
      </w:r>
      <w:r w:rsidR="00D32B68" w:rsidRPr="00D32B68">
        <w:rPr>
          <w:rFonts w:ascii="Garamond" w:eastAsia="Arial" w:hAnsi="Garamond" w:cs="Arial"/>
        </w:rPr>
        <w:t>authorize the entering into of leases by the Department of City Planning for display of art in connection with a Professional Services Agreement with BOOM Concepts and/or Bloomfield-Garfield Corporation.</w:t>
      </w:r>
      <w:r w:rsidR="00D32B68">
        <w:rPr>
          <w:rFonts w:ascii="Garamond" w:eastAsia="Arial" w:hAnsi="Garamond" w:cs="Arial"/>
        </w:rPr>
        <w:t xml:space="preserve"> </w:t>
      </w:r>
    </w:p>
    <w:p w14:paraId="1B9C5342" w14:textId="3754322F" w:rsidR="00D32B68" w:rsidRPr="00D32B68" w:rsidRDefault="00636251" w:rsidP="00D32B68">
      <w:pPr>
        <w:jc w:val="both"/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 xml:space="preserve">This resolution is transmitted because </w:t>
      </w:r>
      <w:r w:rsidR="00D32B68">
        <w:rPr>
          <w:rFonts w:ascii="Garamond" w:eastAsia="Arial" w:hAnsi="Garamond" w:cs="Arial"/>
        </w:rPr>
        <w:t xml:space="preserve">the </w:t>
      </w:r>
      <w:r w:rsidR="00D32B68" w:rsidRPr="00D32B68">
        <w:rPr>
          <w:rFonts w:ascii="Garamond" w:eastAsia="Arial" w:hAnsi="Garamond" w:cs="Arial"/>
        </w:rPr>
        <w:t>City of Pittsburgh recently entered into an agreement with BOOM Concept for presentation of social justice-oriented artwork in City-owned spaces</w:t>
      </w:r>
      <w:r w:rsidR="00D32B68">
        <w:rPr>
          <w:rFonts w:ascii="Garamond" w:eastAsia="Arial" w:hAnsi="Garamond" w:cs="Arial"/>
        </w:rPr>
        <w:t xml:space="preserve"> and </w:t>
      </w:r>
      <w:r w:rsidR="00D32B68" w:rsidRPr="00D32B68">
        <w:rPr>
          <w:rFonts w:ascii="Garamond" w:eastAsia="Arial" w:hAnsi="Garamond" w:cs="Arial"/>
        </w:rPr>
        <w:t>wishes to expand the scope of this program to include City-leased spaces in addition to City-owned spaces.</w:t>
      </w:r>
    </w:p>
    <w:p w14:paraId="6242D7A8" w14:textId="2FC28651" w:rsidR="00D32B68" w:rsidRDefault="00D32B68" w:rsidP="00E16B08">
      <w:pPr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 xml:space="preserve">The resolution shall be amended to authorize the Mayor </w:t>
      </w:r>
      <w:r w:rsidRPr="00D32B68">
        <w:rPr>
          <w:rFonts w:ascii="Garamond" w:eastAsia="Arial" w:hAnsi="Garamond" w:cs="Arial"/>
        </w:rPr>
        <w:t xml:space="preserve">and the Department of City Planning to enter into a Professional Services Agreement with BOOM Concepts and/or Bloomfield-Garfield Corporation to coordinate a program of responsive temporary art by local artists for temporary display on City-owned </w:t>
      </w:r>
      <w:r w:rsidRPr="00D32B68">
        <w:rPr>
          <w:rFonts w:ascii="Garamond" w:eastAsia="Arial" w:hAnsi="Garamond" w:cs="Arial"/>
          <w:b/>
          <w:bCs/>
          <w:u w:val="single"/>
        </w:rPr>
        <w:t xml:space="preserve">or City-leased </w:t>
      </w:r>
      <w:r w:rsidRPr="00D32B68">
        <w:rPr>
          <w:rFonts w:ascii="Garamond" w:eastAsia="Arial" w:hAnsi="Garamond" w:cs="Arial"/>
        </w:rPr>
        <w:t>structures in the public realm, at a cost not to exceed Five Thousand Dollars ($5,000.00), and payable from the Office of Equity and JDE Account 11101.102100.53.53901.2020.</w:t>
      </w:r>
      <w:r w:rsidR="00E16B08">
        <w:rPr>
          <w:rFonts w:ascii="Garamond" w:eastAsia="Arial" w:hAnsi="Garamond" w:cs="Arial"/>
        </w:rPr>
        <w:t xml:space="preserve"> </w:t>
      </w:r>
      <w:r w:rsidR="00E16B08" w:rsidRPr="00E16B08">
        <w:rPr>
          <w:rFonts w:ascii="Garamond" w:eastAsia="Arial" w:hAnsi="Garamond" w:cs="Arial"/>
        </w:rPr>
        <w:t>The form and substance of this Agreement shall be approved by the City Solicitor</w:t>
      </w:r>
      <w:r w:rsidR="00E16B08" w:rsidRPr="00E16B08">
        <w:rPr>
          <w:rFonts w:ascii="Garamond" w:eastAsia="Arial" w:hAnsi="Garamond" w:cs="Arial"/>
          <w:b/>
          <w:bCs/>
        </w:rPr>
        <w:t xml:space="preserve">. </w:t>
      </w:r>
      <w:r w:rsidR="00E16B08" w:rsidRPr="00E16B08">
        <w:rPr>
          <w:rFonts w:ascii="Garamond" w:eastAsia="Arial" w:hAnsi="Garamond" w:cs="Arial"/>
        </w:rPr>
        <w:t xml:space="preserve">The Director of the Department of City Planning, on behalf of the City of Pittsburgh, shall be authorized to </w:t>
      </w:r>
      <w:proofErr w:type="gramStart"/>
      <w:r w:rsidR="00E16B08" w:rsidRPr="00E16B08">
        <w:rPr>
          <w:rFonts w:ascii="Garamond" w:eastAsia="Arial" w:hAnsi="Garamond" w:cs="Arial"/>
        </w:rPr>
        <w:t>enter into</w:t>
      </w:r>
      <w:proofErr w:type="gramEnd"/>
      <w:r w:rsidR="00E16B08" w:rsidRPr="00E16B08">
        <w:rPr>
          <w:rFonts w:ascii="Garamond" w:eastAsia="Arial" w:hAnsi="Garamond" w:cs="Arial"/>
        </w:rPr>
        <w:t xml:space="preserve"> leases for display of art as provided in the Professional Services Agreement authorized in Section 1 herein.</w:t>
      </w:r>
    </w:p>
    <w:p w14:paraId="163396C2" w14:textId="5D803E7B" w:rsidR="008F0EE8" w:rsidRPr="001C3130" w:rsidRDefault="001C3130" w:rsidP="001C3130">
      <w:pPr>
        <w:rPr>
          <w:rFonts w:ascii="Garamond" w:eastAsia="Arial" w:hAnsi="Garamond" w:cs="Arial"/>
        </w:rPr>
      </w:pPr>
      <w:r w:rsidRPr="001C3130">
        <w:rPr>
          <w:rFonts w:ascii="Garamond" w:eastAsia="Arial" w:hAnsi="Garamond" w:cs="Arial"/>
        </w:rPr>
        <w:t xml:space="preserve">Because of this short timeline, I am requesting the waiving of Rule 8 for this legislation.  </w:t>
      </w:r>
    </w:p>
    <w:p w14:paraId="6A233735" w14:textId="03FB58D7" w:rsidR="00243D95" w:rsidRPr="005D1D6F" w:rsidRDefault="00D32B68" w:rsidP="1CEFBFF8">
      <w:pPr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>Sincerely</w:t>
      </w:r>
      <w:r w:rsidR="42184AD3" w:rsidRPr="005D1D6F">
        <w:rPr>
          <w:rFonts w:ascii="Garamond" w:eastAsia="Arial" w:hAnsi="Garamond" w:cs="Arial"/>
        </w:rPr>
        <w:t>,</w:t>
      </w:r>
    </w:p>
    <w:p w14:paraId="1F83FFDC" w14:textId="468B21FC" w:rsidR="00D32B68" w:rsidRPr="005D1D6F" w:rsidRDefault="001C3130" w:rsidP="4FE0B88A">
      <w:pPr>
        <w:rPr>
          <w:rFonts w:ascii="Garamond" w:eastAsia="Arial" w:hAnsi="Garamond" w:cs="Arial"/>
        </w:rPr>
      </w:pPr>
      <w:r>
        <w:rPr>
          <w:rFonts w:ascii="Garamond" w:eastAsia="Arial" w:hAnsi="Garamond" w:cs="Arial"/>
          <w:noProof/>
        </w:rPr>
        <w:drawing>
          <wp:inline distT="0" distB="0" distL="0" distR="0" wp14:anchorId="62A38A93" wp14:editId="572B389A">
            <wp:extent cx="1143000" cy="56029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673" cy="56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F61E4" w14:textId="5547DA3D" w:rsidR="00045EF1" w:rsidRDefault="001C3130" w:rsidP="4FE0B88A">
      <w:pPr>
        <w:spacing w:after="0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>Andrew M. Dash, AICP</w:t>
      </w:r>
    </w:p>
    <w:p w14:paraId="408C37F1" w14:textId="3426A672" w:rsidR="001C3130" w:rsidRDefault="001C3130" w:rsidP="4FE0B88A">
      <w:pPr>
        <w:spacing w:after="0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>Planning Director</w:t>
      </w:r>
    </w:p>
    <w:p w14:paraId="58C1CDA0" w14:textId="7ED4D4FE" w:rsidR="00045EF1" w:rsidRPr="005D1D6F" w:rsidRDefault="00045EF1" w:rsidP="4FE0B88A">
      <w:pPr>
        <w:rPr>
          <w:rFonts w:ascii="Garamond" w:eastAsia="Arial" w:hAnsi="Garamond" w:cs="Arial"/>
        </w:rPr>
      </w:pPr>
    </w:p>
    <w:p w14:paraId="1CA072CD" w14:textId="4E13ACC7" w:rsidR="4FE0B88A" w:rsidRPr="005D1D6F" w:rsidRDefault="36700EFD" w:rsidP="001C3130">
      <w:pPr>
        <w:pStyle w:val="NoSpacing"/>
        <w:rPr>
          <w:rFonts w:ascii="Garamond" w:eastAsia="Arial" w:hAnsi="Garamond" w:cs="Arial"/>
        </w:rPr>
      </w:pPr>
      <w:r w:rsidRPr="005D1D6F">
        <w:rPr>
          <w:rFonts w:ascii="Garamond" w:eastAsia="Arial" w:hAnsi="Garamond" w:cs="Arial"/>
        </w:rPr>
        <w:t>c</w:t>
      </w:r>
      <w:r w:rsidR="2AAB4679" w:rsidRPr="005D1D6F">
        <w:rPr>
          <w:rFonts w:ascii="Garamond" w:eastAsia="Arial" w:hAnsi="Garamond" w:cs="Arial"/>
        </w:rPr>
        <w:t>c</w:t>
      </w:r>
      <w:r w:rsidRPr="005D1D6F">
        <w:rPr>
          <w:rFonts w:ascii="Garamond" w:eastAsia="Arial" w:hAnsi="Garamond" w:cs="Arial"/>
        </w:rPr>
        <w:t>:</w:t>
      </w:r>
      <w:r w:rsidRPr="005D1D6F">
        <w:rPr>
          <w:rFonts w:ascii="Garamond" w:hAnsi="Garamond"/>
        </w:rPr>
        <w:tab/>
      </w:r>
      <w:r w:rsidR="001C3130">
        <w:rPr>
          <w:rFonts w:ascii="Garamond" w:eastAsia="Arial" w:hAnsi="Garamond" w:cs="Arial"/>
        </w:rPr>
        <w:t xml:space="preserve">Sarah </w:t>
      </w:r>
      <w:proofErr w:type="spellStart"/>
      <w:r w:rsidR="001C3130">
        <w:rPr>
          <w:rFonts w:ascii="Garamond" w:eastAsia="Arial" w:hAnsi="Garamond" w:cs="Arial"/>
        </w:rPr>
        <w:t>Minnaert</w:t>
      </w:r>
      <w:proofErr w:type="spellEnd"/>
      <w:r w:rsidR="6623FD05" w:rsidRPr="005D1D6F">
        <w:rPr>
          <w:rFonts w:ascii="Garamond" w:eastAsia="Arial" w:hAnsi="Garamond" w:cs="Arial"/>
        </w:rPr>
        <w:t xml:space="preserve">, </w:t>
      </w:r>
      <w:r w:rsidR="001C3130">
        <w:rPr>
          <w:rFonts w:ascii="Garamond" w:eastAsia="Arial" w:hAnsi="Garamond" w:cs="Arial"/>
        </w:rPr>
        <w:t>Public Art &amp; Civic Design Manager</w:t>
      </w:r>
    </w:p>
    <w:sectPr w:rsidR="4FE0B88A" w:rsidRPr="005D1D6F" w:rsidSect="00626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71C7" w14:textId="77777777" w:rsidR="007E73F0" w:rsidRDefault="007E73F0" w:rsidP="009B6C5D">
      <w:pPr>
        <w:spacing w:after="0" w:line="240" w:lineRule="auto"/>
      </w:pPr>
      <w:r>
        <w:separator/>
      </w:r>
    </w:p>
  </w:endnote>
  <w:endnote w:type="continuationSeparator" w:id="0">
    <w:p w14:paraId="6235E0D5" w14:textId="77777777" w:rsidR="007E73F0" w:rsidRDefault="007E73F0" w:rsidP="009B6C5D">
      <w:pPr>
        <w:spacing w:after="0" w:line="240" w:lineRule="auto"/>
      </w:pPr>
      <w:r>
        <w:continuationSeparator/>
      </w:r>
    </w:p>
  </w:endnote>
  <w:endnote w:type="continuationNotice" w:id="1">
    <w:p w14:paraId="2518066D" w14:textId="77777777" w:rsidR="007E73F0" w:rsidRDefault="007E73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2DAC" w14:textId="77777777" w:rsidR="005D1D6F" w:rsidRDefault="005D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2C4F305" w14:paraId="2C868A4D" w14:textId="77777777" w:rsidTr="12C4F305">
      <w:tc>
        <w:tcPr>
          <w:tcW w:w="3360" w:type="dxa"/>
        </w:tcPr>
        <w:p w14:paraId="693FA5F0" w14:textId="2CA5C0D2" w:rsidR="12C4F305" w:rsidRDefault="12C4F305" w:rsidP="12C4F305">
          <w:pPr>
            <w:pStyle w:val="Header"/>
            <w:ind w:left="-115"/>
          </w:pPr>
        </w:p>
      </w:tc>
      <w:tc>
        <w:tcPr>
          <w:tcW w:w="3360" w:type="dxa"/>
        </w:tcPr>
        <w:p w14:paraId="6A8F1C96" w14:textId="5F31E471" w:rsidR="12C4F305" w:rsidRDefault="12C4F305" w:rsidP="12C4F305">
          <w:pPr>
            <w:pStyle w:val="Header"/>
            <w:jc w:val="center"/>
          </w:pPr>
        </w:p>
      </w:tc>
      <w:tc>
        <w:tcPr>
          <w:tcW w:w="3360" w:type="dxa"/>
        </w:tcPr>
        <w:p w14:paraId="098F852E" w14:textId="48598B04" w:rsidR="12C4F305" w:rsidRDefault="12C4F305" w:rsidP="12C4F305">
          <w:pPr>
            <w:pStyle w:val="Header"/>
            <w:ind w:right="-115"/>
            <w:jc w:val="right"/>
          </w:pPr>
        </w:p>
      </w:tc>
    </w:tr>
  </w:tbl>
  <w:p w14:paraId="04E1EF67" w14:textId="59645145" w:rsidR="12C4F305" w:rsidRDefault="12C4F305" w:rsidP="12C4F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C50A" w14:textId="77777777" w:rsidR="009B6C5D" w:rsidRPr="0095283B" w:rsidRDefault="004577D7" w:rsidP="009B6C5D">
    <w:pPr>
      <w:pStyle w:val="Footer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>200 R</w:t>
    </w:r>
    <w:r>
      <w:rPr>
        <w:rFonts w:ascii="Georgia" w:hAnsi="Georgia"/>
        <w:sz w:val="16"/>
        <w:szCs w:val="16"/>
      </w:rPr>
      <w:t xml:space="preserve">OSS </w:t>
    </w:r>
    <w:r>
      <w:rPr>
        <w:rFonts w:ascii="Georgia" w:hAnsi="Georgia"/>
        <w:sz w:val="20"/>
        <w:szCs w:val="20"/>
      </w:rPr>
      <w:t>S</w:t>
    </w:r>
    <w:r>
      <w:rPr>
        <w:rFonts w:ascii="Georgia" w:hAnsi="Georgia"/>
        <w:sz w:val="16"/>
        <w:szCs w:val="16"/>
      </w:rPr>
      <w:t>TREET</w:t>
    </w:r>
    <w:r w:rsidR="00626DC3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C</w:t>
    </w:r>
    <w:r>
      <w:rPr>
        <w:rFonts w:ascii="Georgia" w:hAnsi="Georgia"/>
        <w:sz w:val="16"/>
        <w:szCs w:val="16"/>
      </w:rPr>
      <w:t xml:space="preserve">IVIC </w:t>
    </w:r>
    <w:r>
      <w:rPr>
        <w:rFonts w:ascii="Georgia" w:hAnsi="Georgia"/>
        <w:sz w:val="20"/>
        <w:szCs w:val="20"/>
      </w:rPr>
      <w:t>B</w:t>
    </w:r>
    <w:r>
      <w:rPr>
        <w:rFonts w:ascii="Georgia" w:hAnsi="Georgia"/>
        <w:sz w:val="16"/>
        <w:szCs w:val="16"/>
      </w:rPr>
      <w:t>UILDING</w:t>
    </w:r>
    <w:r w:rsidR="000A46DA">
      <w:rPr>
        <w:rFonts w:ascii="Georgia" w:hAnsi="Georgia"/>
        <w:sz w:val="16"/>
        <w:szCs w:val="16"/>
      </w:rPr>
      <w:t xml:space="preserve">, </w:t>
    </w:r>
    <w:r w:rsidR="000A46DA">
      <w:rPr>
        <w:rFonts w:ascii="Georgia" w:hAnsi="Georgia"/>
        <w:sz w:val="20"/>
      </w:rPr>
      <w:t>F</w:t>
    </w:r>
    <w:r w:rsidR="007918E3">
      <w:rPr>
        <w:rFonts w:ascii="Georgia" w:hAnsi="Georgia"/>
        <w:sz w:val="16"/>
        <w:szCs w:val="16"/>
      </w:rPr>
      <w:t>OURTH</w:t>
    </w:r>
    <w:r w:rsidR="000A46DA">
      <w:rPr>
        <w:rFonts w:ascii="Georgia" w:hAnsi="Georgia"/>
        <w:sz w:val="16"/>
        <w:szCs w:val="16"/>
      </w:rPr>
      <w:t xml:space="preserve"> </w:t>
    </w:r>
    <w:r w:rsidR="000A46DA">
      <w:rPr>
        <w:rFonts w:ascii="Georgia" w:hAnsi="Georgia"/>
        <w:sz w:val="20"/>
        <w:szCs w:val="20"/>
      </w:rPr>
      <w:t>F</w:t>
    </w:r>
    <w:r w:rsidR="000A46DA">
      <w:rPr>
        <w:rFonts w:ascii="Georgia" w:hAnsi="Georgia"/>
        <w:sz w:val="16"/>
        <w:szCs w:val="16"/>
      </w:rPr>
      <w:t>LOOR</w:t>
    </w:r>
    <w:r>
      <w:rPr>
        <w:rFonts w:ascii="Georgia" w:hAnsi="Georgia"/>
        <w:sz w:val="20"/>
      </w:rPr>
      <w:t xml:space="preserve"> </w:t>
    </w:r>
    <w:r w:rsidR="009B6C5D" w:rsidRPr="0095283B">
      <w:rPr>
        <w:rFonts w:ascii="Georgia" w:hAnsi="Georgia"/>
        <w:sz w:val="20"/>
      </w:rPr>
      <w:t xml:space="preserve">| </w:t>
    </w:r>
    <w:r w:rsidR="0095283B">
      <w:rPr>
        <w:rFonts w:ascii="Georgia" w:hAnsi="Georgia"/>
        <w:sz w:val="20"/>
      </w:rPr>
      <w:t>412-255-</w:t>
    </w:r>
    <w:r w:rsidR="00B0506A">
      <w:rPr>
        <w:rFonts w:ascii="Georgia" w:hAnsi="Georgia"/>
        <w:sz w:val="20"/>
      </w:rPr>
      <w:t>2219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8F863" w14:textId="77777777" w:rsidR="007E73F0" w:rsidRDefault="007E73F0" w:rsidP="009B6C5D">
      <w:pPr>
        <w:spacing w:after="0" w:line="240" w:lineRule="auto"/>
      </w:pPr>
      <w:r>
        <w:separator/>
      </w:r>
    </w:p>
  </w:footnote>
  <w:footnote w:type="continuationSeparator" w:id="0">
    <w:p w14:paraId="2A4CA672" w14:textId="77777777" w:rsidR="007E73F0" w:rsidRDefault="007E73F0" w:rsidP="009B6C5D">
      <w:pPr>
        <w:spacing w:after="0" w:line="240" w:lineRule="auto"/>
      </w:pPr>
      <w:r>
        <w:continuationSeparator/>
      </w:r>
    </w:p>
  </w:footnote>
  <w:footnote w:type="continuationNotice" w:id="1">
    <w:p w14:paraId="0B2D0F4F" w14:textId="77777777" w:rsidR="007E73F0" w:rsidRDefault="007E73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9A4A" w14:textId="77777777" w:rsidR="005D1D6F" w:rsidRDefault="005D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5F27F7CD" w14:textId="77777777" w:rsidR="009B6C5D" w:rsidRDefault="009B6C5D">
        <w:pPr>
          <w:pStyle w:val="Header"/>
        </w:pPr>
        <w:r>
          <w:t>[Type here]</w:t>
        </w:r>
      </w:p>
    </w:sdtContent>
  </w:sdt>
  <w:p w14:paraId="1B5A661E" w14:textId="77777777" w:rsidR="009B6C5D" w:rsidRDefault="009B6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082F" w14:textId="3854BF83"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CFDA83" wp14:editId="63FEDD4E">
              <wp:simplePos x="0" y="0"/>
              <wp:positionH relativeFrom="margin">
                <wp:align>right</wp:align>
              </wp:positionH>
              <wp:positionV relativeFrom="paragraph">
                <wp:posOffset>408305</wp:posOffset>
              </wp:positionV>
              <wp:extent cx="1331089" cy="390525"/>
              <wp:effectExtent l="0" t="0" r="254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089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5FBCC" w14:textId="6DBC6A4E" w:rsidR="00626DC3" w:rsidRPr="00626DC3" w:rsidRDefault="004577D7" w:rsidP="00457A4D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NDREW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ASH</w:t>
                          </w:r>
                          <w:r w:rsidR="00457A4D">
                            <w:rPr>
                              <w:rFonts w:ascii="Georgia" w:hAnsi="Georgia"/>
                              <w:sz w:val="18"/>
                            </w:rPr>
                            <w:t xml:space="preserve">, AICP </w:t>
                          </w:r>
                          <w:r w:rsidR="00626DC3"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="00626DC3"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DA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3.6pt;margin-top:32.15pt;width:104.8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" fillcolor="white [3201]" stroked="f" strokeweight=".5pt">
              <v:textbox>
                <w:txbxContent>
                  <w:p w14:paraId="0AC5FBCC" w14:textId="6DBC6A4E" w:rsidR="00626DC3" w:rsidRPr="00626DC3" w:rsidRDefault="004577D7" w:rsidP="00457A4D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A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NDREW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ASH</w:t>
                    </w:r>
                    <w:r w:rsidR="00457A4D">
                      <w:rPr>
                        <w:rFonts w:ascii="Georgia" w:hAnsi="Georgia"/>
                        <w:sz w:val="18"/>
                      </w:rPr>
                      <w:t xml:space="preserve">, AICP </w:t>
                    </w:r>
                    <w:r w:rsidR="00626DC3">
                      <w:rPr>
                        <w:rFonts w:ascii="Georgia" w:hAnsi="Georgia"/>
                        <w:sz w:val="20"/>
                      </w:rPr>
                      <w:t>D</w:t>
                    </w:r>
                    <w:r w:rsidR="00626DC3"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CF425" wp14:editId="2BAEFE1E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39298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CF425" id="Text Box 2" o:spid="_x0000_s1027" type="#_x0000_t202" style="position:absolute;left:0;text-align:left;margin-left:0;margin-top:32.5pt;width:90pt;height:3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" fillcolor="white [3201]" stroked="f" strokeweight=".5pt">
              <v:textbox>
                <w:txbxContent>
                  <w:p w14:paraId="4CA39298" w14:textId="77777777"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87932FC" w:rsidRPr="0084404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07029">
      <w:rPr>
        <w:noProof/>
      </w:rPr>
      <w:drawing>
        <wp:inline distT="0" distB="0" distL="0" distR="0" wp14:anchorId="2643CA33" wp14:editId="22243893">
          <wp:extent cx="1139825" cy="1139825"/>
          <wp:effectExtent l="0" t="0" r="317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partment of City Planning Seal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933" cy="1152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8CA83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63FE02D1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22BEF640" w14:textId="77777777" w:rsidR="009B6C5D" w:rsidRPr="004577D7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4577D7">
      <w:rPr>
        <w:rFonts w:ascii="Georgia" w:hAnsi="Georgia"/>
        <w:b/>
        <w:spacing w:val="20"/>
        <w:sz w:val="28"/>
      </w:rPr>
      <w:t>C</w:t>
    </w:r>
    <w:r w:rsidR="004577D7">
      <w:rPr>
        <w:rFonts w:ascii="Georgia" w:hAnsi="Georgia"/>
        <w:b/>
        <w:spacing w:val="20"/>
      </w:rPr>
      <w:t xml:space="preserve">ITY </w:t>
    </w:r>
    <w:r w:rsidR="004577D7">
      <w:rPr>
        <w:rFonts w:ascii="Georgia" w:hAnsi="Georgia"/>
        <w:b/>
        <w:spacing w:val="20"/>
        <w:sz w:val="28"/>
        <w:szCs w:val="28"/>
      </w:rPr>
      <w:t>P</w:t>
    </w:r>
    <w:r w:rsidR="004577D7">
      <w:rPr>
        <w:rFonts w:ascii="Georgia" w:hAnsi="Georgia"/>
        <w:b/>
        <w:spacing w:val="20"/>
      </w:rPr>
      <w:t>LANNING</w:t>
    </w:r>
  </w:p>
  <w:p w14:paraId="12F9C56D" w14:textId="77777777" w:rsidR="009B6C5D" w:rsidRDefault="00B0506A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>
      <w:rPr>
        <w:rFonts w:ascii="Georgia" w:hAnsi="Georgia"/>
        <w:spacing w:val="20"/>
        <w:sz w:val="24"/>
        <w:szCs w:val="24"/>
      </w:rPr>
      <w:t>J</w:t>
    </w:r>
    <w:r w:rsidRPr="00B0506A">
      <w:rPr>
        <w:rFonts w:ascii="Georgia" w:hAnsi="Georgia"/>
        <w:spacing w:val="20"/>
        <w:sz w:val="18"/>
        <w:szCs w:val="24"/>
      </w:rPr>
      <w:t>OHN</w:t>
    </w:r>
    <w:r>
      <w:rPr>
        <w:rFonts w:ascii="Georgia" w:hAnsi="Georgia"/>
        <w:spacing w:val="20"/>
        <w:sz w:val="24"/>
        <w:szCs w:val="24"/>
      </w:rPr>
      <w:t xml:space="preserve"> P. R</w:t>
    </w:r>
    <w:r w:rsidRPr="00B0506A">
      <w:rPr>
        <w:rFonts w:ascii="Georgia" w:hAnsi="Georgia"/>
        <w:spacing w:val="20"/>
        <w:sz w:val="18"/>
        <w:szCs w:val="24"/>
      </w:rPr>
      <w:t>OBIN</w:t>
    </w:r>
    <w:r>
      <w:rPr>
        <w:rFonts w:ascii="Georgia" w:hAnsi="Georgia"/>
        <w:spacing w:val="20"/>
        <w:sz w:val="24"/>
        <w:szCs w:val="24"/>
      </w:rPr>
      <w:t xml:space="preserve"> </w:t>
    </w:r>
    <w:r w:rsidR="004577D7">
      <w:rPr>
        <w:rFonts w:ascii="Georgia" w:hAnsi="Georgia"/>
        <w:spacing w:val="20"/>
        <w:sz w:val="24"/>
        <w:szCs w:val="24"/>
      </w:rPr>
      <w:t>C</w:t>
    </w:r>
    <w:r w:rsidR="004577D7">
      <w:rPr>
        <w:rFonts w:ascii="Georgia" w:hAnsi="Georgia"/>
        <w:spacing w:val="20"/>
        <w:sz w:val="18"/>
        <w:szCs w:val="18"/>
      </w:rPr>
      <w:t>IVIC</w:t>
    </w:r>
    <w:r w:rsidR="0095283B">
      <w:rPr>
        <w:rFonts w:ascii="Georgia" w:hAnsi="Georgia"/>
        <w:spacing w:val="20"/>
        <w:sz w:val="20"/>
      </w:rPr>
      <w:t xml:space="preserve"> </w:t>
    </w:r>
    <w:r w:rsidR="0095283B" w:rsidRPr="0095283B">
      <w:rPr>
        <w:rFonts w:ascii="Georgia" w:hAnsi="Georgia"/>
        <w:spacing w:val="20"/>
        <w:sz w:val="24"/>
      </w:rPr>
      <w:t>B</w:t>
    </w:r>
    <w:r w:rsidR="0095283B" w:rsidRPr="0095283B">
      <w:rPr>
        <w:rFonts w:ascii="Georgia" w:hAnsi="Georgia"/>
        <w:spacing w:val="20"/>
        <w:sz w:val="18"/>
      </w:rPr>
      <w:t>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31AC"/>
    <w:multiLevelType w:val="hybridMultilevel"/>
    <w:tmpl w:val="A5680684"/>
    <w:lvl w:ilvl="0" w:tplc="59602E38">
      <w:start w:val="1"/>
      <w:numFmt w:val="upperRoman"/>
      <w:lvlText w:val="%1."/>
      <w:lvlJc w:val="left"/>
      <w:pPr>
        <w:ind w:left="720" w:hanging="360"/>
      </w:pPr>
    </w:lvl>
    <w:lvl w:ilvl="1" w:tplc="A0849458">
      <w:start w:val="1"/>
      <w:numFmt w:val="lowerLetter"/>
      <w:lvlText w:val="%2."/>
      <w:lvlJc w:val="left"/>
      <w:pPr>
        <w:ind w:left="1440" w:hanging="360"/>
      </w:pPr>
    </w:lvl>
    <w:lvl w:ilvl="2" w:tplc="74EE51F2">
      <w:start w:val="1"/>
      <w:numFmt w:val="lowerRoman"/>
      <w:lvlText w:val="%3."/>
      <w:lvlJc w:val="right"/>
      <w:pPr>
        <w:ind w:left="2160" w:hanging="180"/>
      </w:pPr>
    </w:lvl>
    <w:lvl w:ilvl="3" w:tplc="2AE84DCC">
      <w:start w:val="1"/>
      <w:numFmt w:val="decimal"/>
      <w:lvlText w:val="%4."/>
      <w:lvlJc w:val="left"/>
      <w:pPr>
        <w:ind w:left="2880" w:hanging="360"/>
      </w:pPr>
    </w:lvl>
    <w:lvl w:ilvl="4" w:tplc="ED12621E">
      <w:start w:val="1"/>
      <w:numFmt w:val="lowerLetter"/>
      <w:lvlText w:val="%5."/>
      <w:lvlJc w:val="left"/>
      <w:pPr>
        <w:ind w:left="3600" w:hanging="360"/>
      </w:pPr>
    </w:lvl>
    <w:lvl w:ilvl="5" w:tplc="85126FCA">
      <w:start w:val="1"/>
      <w:numFmt w:val="lowerRoman"/>
      <w:lvlText w:val="%6."/>
      <w:lvlJc w:val="right"/>
      <w:pPr>
        <w:ind w:left="4320" w:hanging="180"/>
      </w:pPr>
    </w:lvl>
    <w:lvl w:ilvl="6" w:tplc="30C4376E">
      <w:start w:val="1"/>
      <w:numFmt w:val="decimal"/>
      <w:lvlText w:val="%7."/>
      <w:lvlJc w:val="left"/>
      <w:pPr>
        <w:ind w:left="5040" w:hanging="360"/>
      </w:pPr>
    </w:lvl>
    <w:lvl w:ilvl="7" w:tplc="E3D86CF6">
      <w:start w:val="1"/>
      <w:numFmt w:val="lowerLetter"/>
      <w:lvlText w:val="%8."/>
      <w:lvlJc w:val="left"/>
      <w:pPr>
        <w:ind w:left="5760" w:hanging="360"/>
      </w:pPr>
    </w:lvl>
    <w:lvl w:ilvl="8" w:tplc="887435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E89"/>
    <w:multiLevelType w:val="hybridMultilevel"/>
    <w:tmpl w:val="4396323A"/>
    <w:lvl w:ilvl="0" w:tplc="3C6EC1D2">
      <w:start w:val="1"/>
      <w:numFmt w:val="decimal"/>
      <w:lvlText w:val="%1."/>
      <w:lvlJc w:val="left"/>
      <w:pPr>
        <w:ind w:left="720" w:hanging="360"/>
      </w:pPr>
    </w:lvl>
    <w:lvl w:ilvl="1" w:tplc="0EB6A88A">
      <w:start w:val="1"/>
      <w:numFmt w:val="lowerLetter"/>
      <w:lvlText w:val="%2."/>
      <w:lvlJc w:val="left"/>
      <w:pPr>
        <w:ind w:left="1440" w:hanging="360"/>
      </w:pPr>
    </w:lvl>
    <w:lvl w:ilvl="2" w:tplc="65C009BA">
      <w:start w:val="1"/>
      <w:numFmt w:val="lowerRoman"/>
      <w:lvlText w:val="%3."/>
      <w:lvlJc w:val="right"/>
      <w:pPr>
        <w:ind w:left="2160" w:hanging="180"/>
      </w:pPr>
    </w:lvl>
    <w:lvl w:ilvl="3" w:tplc="825CA024">
      <w:start w:val="1"/>
      <w:numFmt w:val="decimal"/>
      <w:lvlText w:val="%4."/>
      <w:lvlJc w:val="left"/>
      <w:pPr>
        <w:ind w:left="2880" w:hanging="360"/>
      </w:pPr>
    </w:lvl>
    <w:lvl w:ilvl="4" w:tplc="1158CAC4">
      <w:start w:val="1"/>
      <w:numFmt w:val="lowerLetter"/>
      <w:lvlText w:val="%5."/>
      <w:lvlJc w:val="left"/>
      <w:pPr>
        <w:ind w:left="3600" w:hanging="360"/>
      </w:pPr>
    </w:lvl>
    <w:lvl w:ilvl="5" w:tplc="42AE939A">
      <w:start w:val="1"/>
      <w:numFmt w:val="lowerRoman"/>
      <w:lvlText w:val="%6."/>
      <w:lvlJc w:val="right"/>
      <w:pPr>
        <w:ind w:left="4320" w:hanging="180"/>
      </w:pPr>
    </w:lvl>
    <w:lvl w:ilvl="6" w:tplc="ECCABB0C">
      <w:start w:val="1"/>
      <w:numFmt w:val="decimal"/>
      <w:lvlText w:val="%7."/>
      <w:lvlJc w:val="left"/>
      <w:pPr>
        <w:ind w:left="5040" w:hanging="360"/>
      </w:pPr>
    </w:lvl>
    <w:lvl w:ilvl="7" w:tplc="453CA24A">
      <w:start w:val="1"/>
      <w:numFmt w:val="lowerLetter"/>
      <w:lvlText w:val="%8."/>
      <w:lvlJc w:val="left"/>
      <w:pPr>
        <w:ind w:left="5760" w:hanging="360"/>
      </w:pPr>
    </w:lvl>
    <w:lvl w:ilvl="8" w:tplc="9378E5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AC3"/>
    <w:multiLevelType w:val="hybridMultilevel"/>
    <w:tmpl w:val="8D72AFF4"/>
    <w:lvl w:ilvl="0" w:tplc="C0C84F7E">
      <w:start w:val="1"/>
      <w:numFmt w:val="decimal"/>
      <w:lvlText w:val="%1."/>
      <w:lvlJc w:val="left"/>
      <w:pPr>
        <w:ind w:left="720" w:hanging="360"/>
      </w:pPr>
    </w:lvl>
    <w:lvl w:ilvl="1" w:tplc="EA4892A8">
      <w:start w:val="1"/>
      <w:numFmt w:val="lowerLetter"/>
      <w:lvlText w:val="%2."/>
      <w:lvlJc w:val="left"/>
      <w:pPr>
        <w:ind w:left="1440" w:hanging="360"/>
      </w:pPr>
    </w:lvl>
    <w:lvl w:ilvl="2" w:tplc="A5C60DEA">
      <w:start w:val="1"/>
      <w:numFmt w:val="lowerRoman"/>
      <w:lvlText w:val="%3."/>
      <w:lvlJc w:val="right"/>
      <w:pPr>
        <w:ind w:left="2160" w:hanging="180"/>
      </w:pPr>
    </w:lvl>
    <w:lvl w:ilvl="3" w:tplc="18D4CE5A">
      <w:start w:val="1"/>
      <w:numFmt w:val="decimal"/>
      <w:lvlText w:val="%4."/>
      <w:lvlJc w:val="left"/>
      <w:pPr>
        <w:ind w:left="2880" w:hanging="360"/>
      </w:pPr>
    </w:lvl>
    <w:lvl w:ilvl="4" w:tplc="E4ECE240">
      <w:start w:val="1"/>
      <w:numFmt w:val="lowerLetter"/>
      <w:lvlText w:val="%5."/>
      <w:lvlJc w:val="left"/>
      <w:pPr>
        <w:ind w:left="3600" w:hanging="360"/>
      </w:pPr>
    </w:lvl>
    <w:lvl w:ilvl="5" w:tplc="2E1A2046">
      <w:start w:val="1"/>
      <w:numFmt w:val="lowerRoman"/>
      <w:lvlText w:val="%6."/>
      <w:lvlJc w:val="right"/>
      <w:pPr>
        <w:ind w:left="4320" w:hanging="180"/>
      </w:pPr>
    </w:lvl>
    <w:lvl w:ilvl="6" w:tplc="8B6A0AC0">
      <w:start w:val="1"/>
      <w:numFmt w:val="decimal"/>
      <w:lvlText w:val="%7."/>
      <w:lvlJc w:val="left"/>
      <w:pPr>
        <w:ind w:left="5040" w:hanging="360"/>
      </w:pPr>
    </w:lvl>
    <w:lvl w:ilvl="7" w:tplc="CC1E4BFA">
      <w:start w:val="1"/>
      <w:numFmt w:val="lowerLetter"/>
      <w:lvlText w:val="%8."/>
      <w:lvlJc w:val="left"/>
      <w:pPr>
        <w:ind w:left="5760" w:hanging="360"/>
      </w:pPr>
    </w:lvl>
    <w:lvl w:ilvl="8" w:tplc="2F3696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5D"/>
    <w:rsid w:val="0002261E"/>
    <w:rsid w:val="00045EF1"/>
    <w:rsid w:val="00052B2A"/>
    <w:rsid w:val="000559CD"/>
    <w:rsid w:val="00097978"/>
    <w:rsid w:val="000A46DA"/>
    <w:rsid w:val="000D598D"/>
    <w:rsid w:val="001559F4"/>
    <w:rsid w:val="00193BC1"/>
    <w:rsid w:val="001B43A8"/>
    <w:rsid w:val="001C3130"/>
    <w:rsid w:val="00243D95"/>
    <w:rsid w:val="002773E4"/>
    <w:rsid w:val="002D41A7"/>
    <w:rsid w:val="002F5179"/>
    <w:rsid w:val="0037707F"/>
    <w:rsid w:val="003A39CA"/>
    <w:rsid w:val="003D1D24"/>
    <w:rsid w:val="003F7894"/>
    <w:rsid w:val="004038E6"/>
    <w:rsid w:val="004107E9"/>
    <w:rsid w:val="0045562E"/>
    <w:rsid w:val="004577D7"/>
    <w:rsid w:val="00457A4D"/>
    <w:rsid w:val="00462336"/>
    <w:rsid w:val="00464DF1"/>
    <w:rsid w:val="005246A7"/>
    <w:rsid w:val="00527953"/>
    <w:rsid w:val="00592A68"/>
    <w:rsid w:val="00592E12"/>
    <w:rsid w:val="005A6145"/>
    <w:rsid w:val="005D1D6F"/>
    <w:rsid w:val="005D748C"/>
    <w:rsid w:val="00607029"/>
    <w:rsid w:val="00626DC3"/>
    <w:rsid w:val="00633649"/>
    <w:rsid w:val="00636251"/>
    <w:rsid w:val="00687076"/>
    <w:rsid w:val="006978CF"/>
    <w:rsid w:val="006A3A27"/>
    <w:rsid w:val="006AF409"/>
    <w:rsid w:val="006F16F9"/>
    <w:rsid w:val="006F51B7"/>
    <w:rsid w:val="00736461"/>
    <w:rsid w:val="00762282"/>
    <w:rsid w:val="007918E3"/>
    <w:rsid w:val="007E73F0"/>
    <w:rsid w:val="007F3F99"/>
    <w:rsid w:val="007F5005"/>
    <w:rsid w:val="00802D31"/>
    <w:rsid w:val="00812B70"/>
    <w:rsid w:val="00844040"/>
    <w:rsid w:val="00885A8D"/>
    <w:rsid w:val="008A65AD"/>
    <w:rsid w:val="008F0EE8"/>
    <w:rsid w:val="009335E7"/>
    <w:rsid w:val="0095283B"/>
    <w:rsid w:val="009859FF"/>
    <w:rsid w:val="0099625B"/>
    <w:rsid w:val="009B6C5D"/>
    <w:rsid w:val="009B7C96"/>
    <w:rsid w:val="009C51A8"/>
    <w:rsid w:val="009F0D0F"/>
    <w:rsid w:val="00A00F27"/>
    <w:rsid w:val="00A51F83"/>
    <w:rsid w:val="00A626E5"/>
    <w:rsid w:val="00A71820"/>
    <w:rsid w:val="00B0506A"/>
    <w:rsid w:val="00B53712"/>
    <w:rsid w:val="00B743C9"/>
    <w:rsid w:val="00B94498"/>
    <w:rsid w:val="00CE76BC"/>
    <w:rsid w:val="00D32B68"/>
    <w:rsid w:val="00D44EF8"/>
    <w:rsid w:val="00D735A8"/>
    <w:rsid w:val="00E0386E"/>
    <w:rsid w:val="00E16B08"/>
    <w:rsid w:val="00E60A55"/>
    <w:rsid w:val="00EA22EA"/>
    <w:rsid w:val="00EB59B9"/>
    <w:rsid w:val="00EF578F"/>
    <w:rsid w:val="00F34FA1"/>
    <w:rsid w:val="00F61B6B"/>
    <w:rsid w:val="00F91BE2"/>
    <w:rsid w:val="00FC487C"/>
    <w:rsid w:val="00FE1FB5"/>
    <w:rsid w:val="012DD936"/>
    <w:rsid w:val="013C48E3"/>
    <w:rsid w:val="016D0DF1"/>
    <w:rsid w:val="020F3D56"/>
    <w:rsid w:val="02419F07"/>
    <w:rsid w:val="0282928D"/>
    <w:rsid w:val="02D6D512"/>
    <w:rsid w:val="02DDB712"/>
    <w:rsid w:val="041C9717"/>
    <w:rsid w:val="04A067D5"/>
    <w:rsid w:val="04CBA242"/>
    <w:rsid w:val="04CFA95F"/>
    <w:rsid w:val="04F16057"/>
    <w:rsid w:val="05B9ECB1"/>
    <w:rsid w:val="06456EFB"/>
    <w:rsid w:val="066B79C0"/>
    <w:rsid w:val="06F07A08"/>
    <w:rsid w:val="07CD12E7"/>
    <w:rsid w:val="087932FC"/>
    <w:rsid w:val="08989767"/>
    <w:rsid w:val="08DC5F66"/>
    <w:rsid w:val="09C57E3B"/>
    <w:rsid w:val="0A2CAE0E"/>
    <w:rsid w:val="0BBBDBA9"/>
    <w:rsid w:val="0BD03829"/>
    <w:rsid w:val="0D0841C5"/>
    <w:rsid w:val="0D1B6BEF"/>
    <w:rsid w:val="0FE4223B"/>
    <w:rsid w:val="10DBA5CE"/>
    <w:rsid w:val="10F68D50"/>
    <w:rsid w:val="112C1D9D"/>
    <w:rsid w:val="119421AD"/>
    <w:rsid w:val="12C4F305"/>
    <w:rsid w:val="13DFED88"/>
    <w:rsid w:val="14CF0D01"/>
    <w:rsid w:val="15B82BD6"/>
    <w:rsid w:val="16561B40"/>
    <w:rsid w:val="17C6EC0D"/>
    <w:rsid w:val="18B6A8B7"/>
    <w:rsid w:val="1A527918"/>
    <w:rsid w:val="1B77C340"/>
    <w:rsid w:val="1BC579DC"/>
    <w:rsid w:val="1C689F2D"/>
    <w:rsid w:val="1CEFBFF8"/>
    <w:rsid w:val="1CFA6CD4"/>
    <w:rsid w:val="1E1D6D61"/>
    <w:rsid w:val="1EB437BD"/>
    <w:rsid w:val="1F0EA057"/>
    <w:rsid w:val="1F25EA3B"/>
    <w:rsid w:val="20392B07"/>
    <w:rsid w:val="21A7E1E4"/>
    <w:rsid w:val="21C56698"/>
    <w:rsid w:val="24C44EB4"/>
    <w:rsid w:val="25848765"/>
    <w:rsid w:val="2982D4AE"/>
    <w:rsid w:val="29BD6CD0"/>
    <w:rsid w:val="2A00A3C1"/>
    <w:rsid w:val="2AAB4679"/>
    <w:rsid w:val="2B3FED6C"/>
    <w:rsid w:val="2C43656B"/>
    <w:rsid w:val="2CCF6099"/>
    <w:rsid w:val="2D182BBA"/>
    <w:rsid w:val="2D23CE02"/>
    <w:rsid w:val="2D38D591"/>
    <w:rsid w:val="2DB8E387"/>
    <w:rsid w:val="2EEFA4BE"/>
    <w:rsid w:val="2F84A0E6"/>
    <w:rsid w:val="3159EEDB"/>
    <w:rsid w:val="3178D613"/>
    <w:rsid w:val="3189A95F"/>
    <w:rsid w:val="32820919"/>
    <w:rsid w:val="3314A674"/>
    <w:rsid w:val="3425C24A"/>
    <w:rsid w:val="34859CC2"/>
    <w:rsid w:val="364275F9"/>
    <w:rsid w:val="36700EFD"/>
    <w:rsid w:val="37356E81"/>
    <w:rsid w:val="38EE7F16"/>
    <w:rsid w:val="39FD9F2E"/>
    <w:rsid w:val="3A214E64"/>
    <w:rsid w:val="3AFF8577"/>
    <w:rsid w:val="3B7956C6"/>
    <w:rsid w:val="3C1FBB54"/>
    <w:rsid w:val="3D152727"/>
    <w:rsid w:val="3D533A43"/>
    <w:rsid w:val="3D5AD783"/>
    <w:rsid w:val="413DFE1D"/>
    <w:rsid w:val="42184AD3"/>
    <w:rsid w:val="43F91A34"/>
    <w:rsid w:val="440F27BA"/>
    <w:rsid w:val="442C1172"/>
    <w:rsid w:val="4438D944"/>
    <w:rsid w:val="44C2C882"/>
    <w:rsid w:val="4543264E"/>
    <w:rsid w:val="45F2B9CB"/>
    <w:rsid w:val="4A20FAA2"/>
    <w:rsid w:val="4B03ACFD"/>
    <w:rsid w:val="4B357498"/>
    <w:rsid w:val="4B3D1DB2"/>
    <w:rsid w:val="4C2AB537"/>
    <w:rsid w:val="4D6CE43C"/>
    <w:rsid w:val="4FE0B88A"/>
    <w:rsid w:val="511F81F4"/>
    <w:rsid w:val="513B7E04"/>
    <w:rsid w:val="5199D622"/>
    <w:rsid w:val="51C1F259"/>
    <w:rsid w:val="522136C1"/>
    <w:rsid w:val="52D74E65"/>
    <w:rsid w:val="5432ED90"/>
    <w:rsid w:val="55468645"/>
    <w:rsid w:val="55A05F4D"/>
    <w:rsid w:val="560EEF27"/>
    <w:rsid w:val="573C2FAE"/>
    <w:rsid w:val="58CEBF83"/>
    <w:rsid w:val="59A556B4"/>
    <w:rsid w:val="59AE2486"/>
    <w:rsid w:val="59CE275A"/>
    <w:rsid w:val="5BDD90E0"/>
    <w:rsid w:val="5BF67874"/>
    <w:rsid w:val="5CB74873"/>
    <w:rsid w:val="5F297A7A"/>
    <w:rsid w:val="5FB24EBA"/>
    <w:rsid w:val="62277182"/>
    <w:rsid w:val="63AEE563"/>
    <w:rsid w:val="641EE60A"/>
    <w:rsid w:val="64EDFFBD"/>
    <w:rsid w:val="655B7B1F"/>
    <w:rsid w:val="6623FD05"/>
    <w:rsid w:val="664F2185"/>
    <w:rsid w:val="666F08A3"/>
    <w:rsid w:val="68227FED"/>
    <w:rsid w:val="691DDE5D"/>
    <w:rsid w:val="69B4B0F4"/>
    <w:rsid w:val="6AE27E5B"/>
    <w:rsid w:val="6B043003"/>
    <w:rsid w:val="6E08EFC8"/>
    <w:rsid w:val="6EF0440B"/>
    <w:rsid w:val="6F10E9FA"/>
    <w:rsid w:val="6F1FA737"/>
    <w:rsid w:val="6F231B8D"/>
    <w:rsid w:val="6F73F784"/>
    <w:rsid w:val="72AB9846"/>
    <w:rsid w:val="7354C749"/>
    <w:rsid w:val="73B9A227"/>
    <w:rsid w:val="73CAD802"/>
    <w:rsid w:val="74064334"/>
    <w:rsid w:val="74E75B2A"/>
    <w:rsid w:val="7563FB37"/>
    <w:rsid w:val="76413D6A"/>
    <w:rsid w:val="765CEE4F"/>
    <w:rsid w:val="7774981C"/>
    <w:rsid w:val="7951E34B"/>
    <w:rsid w:val="7AB0B228"/>
    <w:rsid w:val="7ABE97B1"/>
    <w:rsid w:val="7C90B7FD"/>
    <w:rsid w:val="7D8F08A0"/>
    <w:rsid w:val="7DAD5592"/>
    <w:rsid w:val="7F3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2749"/>
  <w15:chartTrackingRefBased/>
  <w15:docId w15:val="{8DB26545-2B91-4798-A92B-2377F5D7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32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6E"/>
    <w:rsid w:val="00140949"/>
    <w:rsid w:val="001E2859"/>
    <w:rsid w:val="001E76F1"/>
    <w:rsid w:val="002946DE"/>
    <w:rsid w:val="002A6864"/>
    <w:rsid w:val="003A2C96"/>
    <w:rsid w:val="003A4750"/>
    <w:rsid w:val="003D612D"/>
    <w:rsid w:val="00511211"/>
    <w:rsid w:val="00806CA7"/>
    <w:rsid w:val="00816CC7"/>
    <w:rsid w:val="008318EF"/>
    <w:rsid w:val="00A21CC9"/>
    <w:rsid w:val="00AD3892"/>
    <w:rsid w:val="00D1318D"/>
    <w:rsid w:val="00E0386E"/>
    <w:rsid w:val="00E1273B"/>
    <w:rsid w:val="00EB268A"/>
    <w:rsid w:val="00F46DF3"/>
    <w:rsid w:val="00FB7546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00645a-ff98-4f33-a23b-abc280b2f319">
      <UserInfo>
        <DisplayName>DankoDay, Shelly</DisplayName>
        <AccountId>1408</AccountId>
        <AccountType/>
      </UserInfo>
    </SharedWithUsers>
    <Tag xmlns="790b9f5d-e039-454a-9e96-c36c41f2680f">Tag</Ta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213E11D4F3849AFF8D57A290E9896" ma:contentTypeVersion="11" ma:contentTypeDescription="Create a new document." ma:contentTypeScope="" ma:versionID="fb419da76165b15bdcbb5d5891036d0d">
  <xsd:schema xmlns:xsd="http://www.w3.org/2001/XMLSchema" xmlns:xs="http://www.w3.org/2001/XMLSchema" xmlns:p="http://schemas.microsoft.com/office/2006/metadata/properties" xmlns:ns2="790b9f5d-e039-454a-9e96-c36c41f2680f" xmlns:ns3="5000645a-ff98-4f33-a23b-abc280b2f319" targetNamespace="http://schemas.microsoft.com/office/2006/metadata/properties" ma:root="true" ma:fieldsID="270cb7c888238b5d283c9589f544b136" ns2:_="" ns3:_="">
    <xsd:import namespace="790b9f5d-e039-454a-9e96-c36c41f2680f"/>
    <xsd:import namespace="5000645a-ff98-4f33-a23b-abc280b2f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Tag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f5d-e039-454a-9e96-c36c41f26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ag" ma:index="15" ma:displayName="Tag" ma:default="Tag" ma:indexed="true" ma:internalName="Tag">
      <xsd:simpleType>
        <xsd:restriction base="dms:Text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645a-ff98-4f33-a23b-abc280b2f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C9BB6-71C8-4C4E-9FD5-14E24D298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B8027-4671-47BA-9AEB-6F6E675E6B0E}">
  <ds:schemaRefs>
    <ds:schemaRef ds:uri="http://schemas.microsoft.com/office/2006/metadata/properties"/>
    <ds:schemaRef ds:uri="http://schemas.microsoft.com/office/infopath/2007/PartnerControls"/>
    <ds:schemaRef ds:uri="5000645a-ff98-4f33-a23b-abc280b2f319"/>
    <ds:schemaRef ds:uri="790b9f5d-e039-454a-9e96-c36c41f2680f"/>
  </ds:schemaRefs>
</ds:datastoreItem>
</file>

<file path=customXml/itemProps3.xml><?xml version="1.0" encoding="utf-8"?>
<ds:datastoreItem xmlns:ds="http://schemas.openxmlformats.org/officeDocument/2006/customXml" ds:itemID="{A680EDD0-849F-40FC-9262-2007A28D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f5d-e039-454a-9e96-c36c41f2680f"/>
    <ds:schemaRef ds:uri="5000645a-ff98-4f33-a23b-abc280b2f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Nicol, Danielle</cp:lastModifiedBy>
  <cp:revision>5</cp:revision>
  <cp:lastPrinted>2021-03-14T19:02:00Z</cp:lastPrinted>
  <dcterms:created xsi:type="dcterms:W3CDTF">2021-04-28T19:12:00Z</dcterms:created>
  <dcterms:modified xsi:type="dcterms:W3CDTF">2021-04-28T20:40:00Z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0x01010020A213E11D4F3849AFF8D57A290E9896</vt:lpwstr>
  </property>
  <property fmtid="{D5CDD505-2E9C-101B-9397-08002B2CF9AE}" pid="3" name="Order">
    <vt:r8>4776600</vt:r8>
  </property>
  <property fmtid="{D5CDD505-2E9C-101B-9397-08002B2CF9AE}" pid="4" name="Tag">
    <vt:lpwstr>Tag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