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90AC" w14:textId="06A379E6" w:rsidR="000163D8" w:rsidRDefault="483DDE3B" w:rsidP="17B4A406">
      <w:pPr>
        <w:rPr>
          <w:rFonts w:ascii="Calibri" w:eastAsia="Calibri" w:hAnsi="Calibri" w:cs="Calibri"/>
        </w:rPr>
      </w:pPr>
      <w:bookmarkStart w:id="0" w:name="_GoBack"/>
      <w:bookmarkEnd w:id="0"/>
      <w:r w:rsidRPr="17B4A406">
        <w:rPr>
          <w:rFonts w:ascii="Calibri" w:eastAsia="Calibri" w:hAnsi="Calibri" w:cs="Calibri"/>
        </w:rPr>
        <w:t xml:space="preserve">October 9, 2020 </w:t>
      </w:r>
    </w:p>
    <w:p w14:paraId="7265DFF9" w14:textId="60FBEEEB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 </w:t>
      </w:r>
    </w:p>
    <w:p w14:paraId="7CE15C11" w14:textId="66E0CA4A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President and Members of Council </w:t>
      </w:r>
    </w:p>
    <w:p w14:paraId="20E9ACC7" w14:textId="16D44945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City Council </w:t>
      </w:r>
    </w:p>
    <w:p w14:paraId="0C485FFF" w14:textId="1ACC5D6B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510 City-County Building </w:t>
      </w:r>
    </w:p>
    <w:p w14:paraId="0E60ACB8" w14:textId="462030C4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Pittsburgh, PA 15219 </w:t>
      </w:r>
    </w:p>
    <w:p w14:paraId="4EC39679" w14:textId="1AA9BA11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 </w:t>
      </w:r>
    </w:p>
    <w:p w14:paraId="51B3C883" w14:textId="57B6EB64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Dear President and Members: </w:t>
      </w:r>
    </w:p>
    <w:p w14:paraId="5EAEF0CD" w14:textId="394A7EA7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Resolution authorizing a Plan Revision to the City of Pittsburgh’s Official Sewage Facilities Plan, the above-referenced Planning Module for land development, which is attached hereto as Exhibit A. </w:t>
      </w:r>
    </w:p>
    <w:p w14:paraId="079C0A76" w14:textId="5B364366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>Said Planning Module includes the proposed the University of Pittsburgh Chiller Plant project which will involve the construction of a 15,000 ton chiller plant and a turf athletic field located at 530-570 Champions Drive, Allegheny County, l</w:t>
      </w:r>
      <w:r w:rsidR="5D270BD4" w:rsidRPr="17B4A406">
        <w:rPr>
          <w:rFonts w:ascii="Calibri" w:eastAsia="Calibri" w:hAnsi="Calibri" w:cs="Calibri"/>
        </w:rPr>
        <w:t>ot 202 of Block # 27-J</w:t>
      </w:r>
      <w:r w:rsidRPr="17B4A406">
        <w:rPr>
          <w:rFonts w:ascii="Calibri" w:eastAsia="Calibri" w:hAnsi="Calibri" w:cs="Calibri"/>
        </w:rPr>
        <w:t xml:space="preserve"> in the 5th Ward of the City of Pittsburgh.  </w:t>
      </w:r>
    </w:p>
    <w:p w14:paraId="16585A2C" w14:textId="79DEBBD9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Finally, that any Ordinance or Resolution or part thereof conflicting with the provisions of this Resolution, is hereby repealed so far as the same affects this Resolution. </w:t>
      </w:r>
    </w:p>
    <w:p w14:paraId="02C68898" w14:textId="23CCC307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Your favorable approval of this resolution is requested. </w:t>
      </w:r>
    </w:p>
    <w:p w14:paraId="701670C3" w14:textId="2FCC0F9B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 </w:t>
      </w:r>
    </w:p>
    <w:p w14:paraId="0F93F3EE" w14:textId="1AB05C15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Very truly yours, </w:t>
      </w:r>
    </w:p>
    <w:p w14:paraId="0C252ABA" w14:textId="6892C9B1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 </w:t>
      </w:r>
    </w:p>
    <w:p w14:paraId="7B692915" w14:textId="1A8FAAD4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/s/ Yvonne S. Hilton/BIS </w:t>
      </w:r>
    </w:p>
    <w:p w14:paraId="0F86714C" w14:textId="46CED456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 xml:space="preserve">City Solicitor </w:t>
      </w:r>
    </w:p>
    <w:p w14:paraId="4258B5BD" w14:textId="1406D85A" w:rsidR="000163D8" w:rsidRDefault="483DDE3B" w:rsidP="17B4A406">
      <w:pPr>
        <w:rPr>
          <w:rFonts w:ascii="Calibri" w:eastAsia="Calibri" w:hAnsi="Calibri" w:cs="Calibri"/>
        </w:rPr>
      </w:pPr>
      <w:proofErr w:type="spellStart"/>
      <w:proofErr w:type="gramStart"/>
      <w:r w:rsidRPr="17B4A406">
        <w:rPr>
          <w:rFonts w:ascii="Calibri" w:eastAsia="Calibri" w:hAnsi="Calibri" w:cs="Calibri"/>
        </w:rPr>
        <w:t>YSH:bis</w:t>
      </w:r>
      <w:proofErr w:type="spellEnd"/>
      <w:proofErr w:type="gramEnd"/>
      <w:r w:rsidRPr="17B4A406">
        <w:rPr>
          <w:rFonts w:ascii="Calibri" w:eastAsia="Calibri" w:hAnsi="Calibri" w:cs="Calibri"/>
        </w:rPr>
        <w:t xml:space="preserve"> </w:t>
      </w:r>
    </w:p>
    <w:p w14:paraId="3D4ADAA7" w14:textId="0FA3A75C" w:rsidR="000163D8" w:rsidRDefault="483DDE3B" w:rsidP="17B4A406">
      <w:pPr>
        <w:rPr>
          <w:rFonts w:ascii="Calibri" w:eastAsia="Calibri" w:hAnsi="Calibri" w:cs="Calibri"/>
        </w:rPr>
      </w:pPr>
      <w:r w:rsidRPr="17B4A406">
        <w:rPr>
          <w:rFonts w:ascii="Calibri" w:eastAsia="Calibri" w:hAnsi="Calibri" w:cs="Calibri"/>
        </w:rPr>
        <w:t>Attachment</w:t>
      </w:r>
    </w:p>
    <w:p w14:paraId="02F371C1" w14:textId="0E6F4BE8" w:rsidR="000163D8" w:rsidRDefault="000163D8" w:rsidP="17B4A406">
      <w:pPr>
        <w:rPr>
          <w:rFonts w:ascii="Calibri" w:eastAsia="Calibri" w:hAnsi="Calibri" w:cs="Calibri"/>
        </w:rPr>
      </w:pPr>
    </w:p>
    <w:p w14:paraId="2C078E63" w14:textId="4283C8C9" w:rsidR="000163D8" w:rsidRDefault="000163D8" w:rsidP="17B4A406"/>
    <w:sectPr w:rsidR="0001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F6500C"/>
    <w:rsid w:val="000163D8"/>
    <w:rsid w:val="007759C6"/>
    <w:rsid w:val="17B4A406"/>
    <w:rsid w:val="1B194399"/>
    <w:rsid w:val="3DF6500C"/>
    <w:rsid w:val="483DDE3B"/>
    <w:rsid w:val="5D270BD4"/>
    <w:rsid w:val="64C2A658"/>
    <w:rsid w:val="7EA1E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500C"/>
  <w15:chartTrackingRefBased/>
  <w15:docId w15:val="{3E4E408F-5DE9-4905-928E-864EDD1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2020-10-09T17:25:00Z</dcterms:created>
  <dcterms:modified xsi:type="dcterms:W3CDTF">2020-10-09T17:25:00Z</dcterms:modified>
</cp:coreProperties>
</file>