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B5B1" w14:textId="77777777" w:rsidR="00DC4B95" w:rsidRDefault="00DC4B95" w:rsidP="00065DD0"/>
    <w:p w14:paraId="73DE3452" w14:textId="77777777" w:rsidR="00B84E8A" w:rsidRDefault="00B84E8A" w:rsidP="00065DD0"/>
    <w:p w14:paraId="2E8A12A5" w14:textId="77777777" w:rsidR="00B84E8A" w:rsidRDefault="00B84E8A" w:rsidP="00065DD0"/>
    <w:p w14:paraId="01FA0A4E" w14:textId="5AACBC82" w:rsidR="00B84E8A" w:rsidRPr="00361DC0" w:rsidRDefault="00787DF1" w:rsidP="00B84E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B8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="00B84E8A">
        <w:rPr>
          <w:rFonts w:ascii="Times New Roman" w:hAnsi="Times New Roman"/>
          <w:sz w:val="24"/>
          <w:szCs w:val="24"/>
        </w:rPr>
        <w:t>, 2020</w:t>
      </w:r>
    </w:p>
    <w:p w14:paraId="7069F4F3" w14:textId="77777777" w:rsidR="00B84E8A" w:rsidRPr="00787718" w:rsidRDefault="00B84E8A" w:rsidP="00B84E8A">
      <w:pPr>
        <w:pStyle w:val="NoSpacing"/>
        <w:rPr>
          <w:rFonts w:ascii="Arial" w:hAnsi="Arial" w:cs="Arial"/>
          <w:sz w:val="24"/>
          <w:szCs w:val="24"/>
        </w:rPr>
      </w:pPr>
    </w:p>
    <w:p w14:paraId="2BE70B56" w14:textId="77777777" w:rsidR="00B84E8A" w:rsidRPr="00787718" w:rsidRDefault="00B84E8A" w:rsidP="00B84E8A">
      <w:pPr>
        <w:pStyle w:val="NoSpacing"/>
        <w:rPr>
          <w:rFonts w:ascii="Arial" w:hAnsi="Arial" w:cs="Arial"/>
          <w:sz w:val="24"/>
          <w:szCs w:val="24"/>
        </w:rPr>
      </w:pPr>
    </w:p>
    <w:p w14:paraId="59AAB2CA" w14:textId="77777777" w:rsidR="00B84E8A" w:rsidRPr="00361DC0" w:rsidRDefault="00B84E8A" w:rsidP="00B84E8A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Dear President and Members of Council:</w:t>
      </w:r>
    </w:p>
    <w:p w14:paraId="0499D357" w14:textId="77777777" w:rsidR="00B84E8A" w:rsidRPr="00361DC0" w:rsidRDefault="00B84E8A" w:rsidP="00B84E8A">
      <w:pPr>
        <w:pStyle w:val="BlockText"/>
        <w:spacing w:after="0"/>
        <w:ind w:left="0"/>
      </w:pPr>
    </w:p>
    <w:p w14:paraId="626B0787" w14:textId="03A6E3AB" w:rsidR="00787DF1" w:rsidRDefault="00787DF1" w:rsidP="00787DF1">
      <w:r>
        <w:t>This letter is to request approval for an amending resolution providing for the continuation of a</w:t>
      </w:r>
      <w:r w:rsidRPr="00ED4C13">
        <w:t xml:space="preserve"> professional services agreement or agreements with </w:t>
      </w:r>
      <w:proofErr w:type="spellStart"/>
      <w:r w:rsidRPr="00ED4C13">
        <w:t>CollectorSolutions</w:t>
      </w:r>
      <w:proofErr w:type="spellEnd"/>
      <w:r>
        <w:t>, now NCR Corporation,</w:t>
      </w:r>
      <w:r w:rsidRPr="00ED4C13">
        <w:t xml:space="preserve"> </w:t>
      </w:r>
      <w:r>
        <w:t>to</w:t>
      </w:r>
      <w:r w:rsidRPr="00ED4C13">
        <w:t xml:space="preserve"> provide city-wide credit, debit, and e-check payment services for the collection of various program and </w:t>
      </w:r>
      <w:r>
        <w:t xml:space="preserve">permitting fees for the City. </w:t>
      </w:r>
    </w:p>
    <w:p w14:paraId="61CB76DE" w14:textId="77777777" w:rsidR="00B84E8A" w:rsidRPr="005F1612" w:rsidRDefault="00B84E8A" w:rsidP="00B84E8A">
      <w:pPr>
        <w:pStyle w:val="BlockText"/>
        <w:spacing w:after="0"/>
        <w:ind w:left="0"/>
        <w:rPr>
          <w:rFonts w:ascii="Arial" w:hAnsi="Arial"/>
        </w:rPr>
      </w:pPr>
    </w:p>
    <w:p w14:paraId="559BFD16" w14:textId="77777777" w:rsidR="00B84E8A" w:rsidRPr="00361DC0" w:rsidRDefault="00B84E8A" w:rsidP="00B84E8A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Your favorable consideration is appreciated.</w:t>
      </w:r>
      <w:r w:rsidRPr="00361DC0">
        <w:rPr>
          <w:rFonts w:ascii="Times New Roman" w:hAnsi="Times New Roman"/>
          <w:sz w:val="24"/>
          <w:szCs w:val="24"/>
        </w:rPr>
        <w:br/>
      </w:r>
      <w:r w:rsidRPr="00361DC0">
        <w:rPr>
          <w:rFonts w:ascii="Times New Roman" w:hAnsi="Times New Roman"/>
          <w:sz w:val="24"/>
          <w:szCs w:val="24"/>
        </w:rPr>
        <w:br/>
        <w:t>Sincerely,</w:t>
      </w:r>
    </w:p>
    <w:p w14:paraId="5C49180C" w14:textId="77777777" w:rsidR="00B84E8A" w:rsidRPr="00361DC0" w:rsidRDefault="00B84E8A" w:rsidP="00B84E8A">
      <w:pPr>
        <w:pStyle w:val="NoSpacing"/>
        <w:rPr>
          <w:rFonts w:ascii="Times New Roman" w:hAnsi="Times New Roman"/>
          <w:sz w:val="24"/>
          <w:szCs w:val="24"/>
        </w:rPr>
      </w:pPr>
    </w:p>
    <w:p w14:paraId="7B2C6324" w14:textId="77777777" w:rsidR="00B84E8A" w:rsidRPr="00361DC0" w:rsidRDefault="00B84E8A" w:rsidP="00B84E8A">
      <w:pPr>
        <w:pStyle w:val="NoSpacing"/>
        <w:rPr>
          <w:rFonts w:ascii="Times New Roman" w:hAnsi="Times New Roman"/>
          <w:sz w:val="24"/>
          <w:szCs w:val="24"/>
        </w:rPr>
      </w:pPr>
    </w:p>
    <w:p w14:paraId="70E453A9" w14:textId="77777777" w:rsidR="00B84E8A" w:rsidRPr="00361DC0" w:rsidRDefault="00B84E8A" w:rsidP="00B84E8A">
      <w:pPr>
        <w:pStyle w:val="NoSpacing"/>
        <w:rPr>
          <w:rFonts w:ascii="Times New Roman" w:hAnsi="Times New Roman"/>
          <w:sz w:val="24"/>
          <w:szCs w:val="24"/>
        </w:rPr>
      </w:pPr>
    </w:p>
    <w:p w14:paraId="026A76B4" w14:textId="20019E10" w:rsidR="00B84E8A" w:rsidRPr="00361DC0" w:rsidRDefault="00787DF1" w:rsidP="00B84E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/>
          <w:sz w:val="24"/>
          <w:szCs w:val="24"/>
        </w:rPr>
        <w:t>Gula</w:t>
      </w:r>
      <w:proofErr w:type="spellEnd"/>
    </w:p>
    <w:p w14:paraId="4958980E" w14:textId="5960F3F5" w:rsidR="00B84E8A" w:rsidRPr="00361DC0" w:rsidRDefault="00787DF1" w:rsidP="00B84E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B84E8A" w:rsidRPr="00361DC0">
        <w:rPr>
          <w:rFonts w:ascii="Times New Roman" w:hAnsi="Times New Roman"/>
          <w:sz w:val="24"/>
          <w:szCs w:val="24"/>
        </w:rPr>
        <w:t>Director of Finance</w:t>
      </w:r>
    </w:p>
    <w:p w14:paraId="66CE218F" w14:textId="77777777" w:rsidR="00B84E8A" w:rsidRDefault="00B84E8A" w:rsidP="00065DD0"/>
    <w:sectPr w:rsidR="00B84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5964" w14:textId="77777777" w:rsidR="003A7EA5" w:rsidRDefault="003A7EA5" w:rsidP="003A7EA5">
      <w:r>
        <w:separator/>
      </w:r>
    </w:p>
  </w:endnote>
  <w:endnote w:type="continuationSeparator" w:id="0">
    <w:p w14:paraId="46D3D5E1" w14:textId="77777777" w:rsidR="003A7EA5" w:rsidRDefault="003A7EA5" w:rsidP="003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3ECB" w14:textId="77777777" w:rsidR="00555584" w:rsidRDefault="00555584" w:rsidP="00555584">
    <w:pPr>
      <w:pStyle w:val="Header"/>
    </w:pPr>
  </w:p>
  <w:p w14:paraId="5D8BBFBF" w14:textId="77777777" w:rsidR="00555584" w:rsidRDefault="00555584" w:rsidP="00555584"/>
  <w:p w14:paraId="5547DF99" w14:textId="77777777" w:rsidR="00555584" w:rsidRDefault="00555584" w:rsidP="00555584">
    <w:pPr>
      <w:pStyle w:val="Footer"/>
    </w:pPr>
  </w:p>
  <w:p w14:paraId="4159C8EC" w14:textId="77777777" w:rsidR="00555584" w:rsidRDefault="00555584" w:rsidP="00555584"/>
  <w:p w14:paraId="2C7DE57F" w14:textId="77777777"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14:paraId="74D9F1DB" w14:textId="77777777" w:rsidR="00555584" w:rsidRDefault="00555584">
    <w:pPr>
      <w:pStyle w:val="Footer"/>
    </w:pPr>
  </w:p>
  <w:p w14:paraId="68204BA7" w14:textId="77777777"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5EF1" w14:textId="77777777" w:rsidR="003A7EA5" w:rsidRDefault="003A7EA5" w:rsidP="003A7EA5">
      <w:r>
        <w:separator/>
      </w:r>
    </w:p>
  </w:footnote>
  <w:footnote w:type="continuationSeparator" w:id="0">
    <w:p w14:paraId="09420D52" w14:textId="77777777" w:rsidR="003A7EA5" w:rsidRDefault="003A7EA5" w:rsidP="003A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BEE8" w14:textId="77777777"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1E8C89B5" wp14:editId="108B99CE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14:paraId="7E2D9D39" w14:textId="77777777"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983E63" wp14:editId="299E51E7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761A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14:paraId="36F596D5" w14:textId="77777777"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14:paraId="06A83E6D" w14:textId="08C847BB"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8E103" wp14:editId="049CFE9E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64AC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  <w:r w:rsidR="0063066E">
      <w:rPr>
        <w:rFonts w:ascii="Segoe UI" w:hAnsi="Segoe UI" w:cs="Segoe UI"/>
        <w:i/>
        <w:noProof/>
        <w:sz w:val="20"/>
        <w:szCs w:val="18"/>
      </w:rPr>
      <w:t>Jennifer Gula</w:t>
    </w:r>
    <w:r w:rsidRPr="00DC4B95">
      <w:rPr>
        <w:rFonts w:ascii="Segoe UI" w:hAnsi="Segoe UI" w:cs="Segoe UI"/>
        <w:i/>
        <w:noProof/>
        <w:sz w:val="20"/>
        <w:szCs w:val="18"/>
      </w:rPr>
      <w:t xml:space="preserve">, </w:t>
    </w:r>
    <w:r w:rsidR="0063066E">
      <w:rPr>
        <w:rFonts w:ascii="Segoe UI" w:hAnsi="Segoe UI" w:cs="Segoe UI"/>
        <w:i/>
        <w:noProof/>
        <w:sz w:val="20"/>
        <w:szCs w:val="18"/>
      </w:rPr>
      <w:t xml:space="preserve">Acting </w:t>
    </w:r>
    <w:r w:rsidRPr="00DC4B95">
      <w:rPr>
        <w:rFonts w:ascii="Segoe UI" w:hAnsi="Segoe UI" w:cs="Segoe UI"/>
        <w:i/>
        <w:noProof/>
        <w:sz w:val="20"/>
        <w:szCs w:val="18"/>
      </w:rPr>
      <w:t>Director of Finance</w:t>
    </w:r>
  </w:p>
  <w:p w14:paraId="7F6F954A" w14:textId="77777777" w:rsidR="003A7EA5" w:rsidRDefault="003A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D0"/>
    <w:rsid w:val="00065DD0"/>
    <w:rsid w:val="001F79D8"/>
    <w:rsid w:val="003A7EA5"/>
    <w:rsid w:val="00555584"/>
    <w:rsid w:val="0063066E"/>
    <w:rsid w:val="0070099F"/>
    <w:rsid w:val="00787DF1"/>
    <w:rsid w:val="00A56036"/>
    <w:rsid w:val="00B84E8A"/>
    <w:rsid w:val="00DC4B95"/>
    <w:rsid w:val="00E961AE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7F9940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NoSpacing">
    <w:name w:val="No Spacing"/>
    <w:uiPriority w:val="1"/>
    <w:qFormat/>
    <w:rsid w:val="00B84E8A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84E8A"/>
    <w:pPr>
      <w:spacing w:after="240"/>
      <w:ind w:left="1440" w:righ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D1C5-823A-495B-B89A-EBDA5F0E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Swidzinski, Nicholas</cp:lastModifiedBy>
  <cp:revision>3</cp:revision>
  <cp:lastPrinted>2020-01-13T20:27:00Z</cp:lastPrinted>
  <dcterms:created xsi:type="dcterms:W3CDTF">2020-08-25T17:27:00Z</dcterms:created>
  <dcterms:modified xsi:type="dcterms:W3CDTF">2020-08-26T14:31:00Z</dcterms:modified>
</cp:coreProperties>
</file>