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62E88" w14:textId="5ADF60B0" w:rsidR="00632742" w:rsidRDefault="00632742" w:rsidP="00632742">
      <w:pPr>
        <w:rPr>
          <w:b/>
          <w:sz w:val="24"/>
          <w:szCs w:val="24"/>
        </w:rPr>
      </w:pPr>
      <w:r>
        <w:rPr>
          <w:b/>
          <w:sz w:val="24"/>
          <w:szCs w:val="24"/>
        </w:rPr>
        <w:t>601</w:t>
      </w:r>
      <w:bookmarkStart w:id="0" w:name="_GoBack"/>
      <w:bookmarkEnd w:id="0"/>
    </w:p>
    <w:p w14:paraId="262405B4" w14:textId="3747C8FC" w:rsidR="00365053" w:rsidRDefault="009708AD" w:rsidP="0026028D">
      <w:pPr>
        <w:jc w:val="center"/>
        <w:rPr>
          <w:b/>
          <w:sz w:val="24"/>
          <w:szCs w:val="24"/>
        </w:rPr>
      </w:pPr>
      <w:r>
        <w:rPr>
          <w:b/>
          <w:sz w:val="24"/>
          <w:szCs w:val="24"/>
        </w:rPr>
        <w:t>Fiscal Impact Statement</w:t>
      </w:r>
    </w:p>
    <w:p w14:paraId="1D9A58DD"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672A6659"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4E7D331E" w14:textId="77777777" w:rsidTr="00017792">
        <w:trPr>
          <w:trHeight w:val="315"/>
          <w:jc w:val="center"/>
        </w:trPr>
        <w:tc>
          <w:tcPr>
            <w:tcW w:w="2880" w:type="dxa"/>
            <w:vAlign w:val="center"/>
          </w:tcPr>
          <w:p w14:paraId="135D37DF"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11CDA6CC" w14:textId="77777777" w:rsidR="0026028D" w:rsidRPr="00A11267" w:rsidRDefault="005F275B" w:rsidP="005F275B">
                <w:pPr>
                  <w:spacing w:before="40" w:after="40"/>
                  <w:rPr>
                    <w:sz w:val="24"/>
                    <w:szCs w:val="24"/>
                  </w:rPr>
                </w:pPr>
                <w:r>
                  <w:rPr>
                    <w:sz w:val="24"/>
                    <w:szCs w:val="24"/>
                  </w:rPr>
                  <w:t xml:space="preserve">Law </w:t>
                </w:r>
              </w:p>
            </w:tc>
          </w:sdtContent>
        </w:sdt>
      </w:tr>
      <w:tr w:rsidR="003C3771" w:rsidRPr="00950428" w14:paraId="7059D63F" w14:textId="77777777" w:rsidTr="00017792">
        <w:trPr>
          <w:trHeight w:val="255"/>
          <w:jc w:val="center"/>
        </w:trPr>
        <w:tc>
          <w:tcPr>
            <w:tcW w:w="2880" w:type="dxa"/>
            <w:vAlign w:val="center"/>
          </w:tcPr>
          <w:p w14:paraId="268E2093"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05A25C61" w14:textId="77777777" w:rsidR="003C3771" w:rsidRDefault="005F275B" w:rsidP="005F275B">
                <w:pPr>
                  <w:spacing w:before="40" w:after="40"/>
                  <w:rPr>
                    <w:sz w:val="24"/>
                  </w:rPr>
                </w:pPr>
                <w:r>
                  <w:rPr>
                    <w:rStyle w:val="Style1"/>
                  </w:rPr>
                  <w:t>Ben Smith</w:t>
                </w:r>
              </w:p>
            </w:tc>
          </w:sdtContent>
        </w:sdt>
      </w:tr>
      <w:tr w:rsidR="0026028D" w:rsidRPr="00950428" w14:paraId="23FC7B9F" w14:textId="77777777" w:rsidTr="00017792">
        <w:trPr>
          <w:trHeight w:val="165"/>
          <w:jc w:val="center"/>
        </w:trPr>
        <w:tc>
          <w:tcPr>
            <w:tcW w:w="2880" w:type="dxa"/>
            <w:vAlign w:val="center"/>
          </w:tcPr>
          <w:p w14:paraId="06BCB658" w14:textId="77777777" w:rsidR="0026028D" w:rsidRPr="00C24F39" w:rsidRDefault="00BA212F" w:rsidP="0026028D">
            <w:pPr>
              <w:spacing w:before="40" w:after="40"/>
              <w:rPr>
                <w:b/>
                <w:i/>
                <w:sz w:val="24"/>
              </w:rPr>
            </w:pPr>
            <w:r>
              <w:rPr>
                <w:b/>
                <w:i/>
                <w:sz w:val="24"/>
              </w:rPr>
              <w:t>Standing Committee Representative</w:t>
            </w:r>
          </w:p>
        </w:tc>
        <w:sdt>
          <w:sdtPr>
            <w:rPr>
              <w:sz w:val="24"/>
            </w:rPr>
            <w:id w:val="80352481"/>
            <w:placeholder>
              <w:docPart w:val="48F2F587C1074C83901BEEFC511795EA"/>
            </w:placeholder>
            <w:text/>
          </w:sdtPr>
          <w:sdtEndPr/>
          <w:sdtContent>
            <w:tc>
              <w:tcPr>
                <w:tcW w:w="6750" w:type="dxa"/>
                <w:vAlign w:val="center"/>
              </w:tcPr>
              <w:p w14:paraId="5F1642F2" w14:textId="311FEC80" w:rsidR="0026028D" w:rsidRPr="00C24F39" w:rsidRDefault="00FA34C9" w:rsidP="00FA34C9">
                <w:pPr>
                  <w:spacing w:before="40" w:after="40"/>
                  <w:rPr>
                    <w:sz w:val="24"/>
                  </w:rPr>
                </w:pPr>
                <w:r>
                  <w:rPr>
                    <w:sz w:val="24"/>
                  </w:rPr>
                  <w:t>Joshua Shearman (H.F. Lenz Company) 814-269-9300</w:t>
                </w:r>
              </w:p>
            </w:tc>
          </w:sdtContent>
        </w:sdt>
      </w:tr>
      <w:tr w:rsidR="0026028D" w:rsidRPr="00950428" w14:paraId="1BBB842F" w14:textId="77777777" w:rsidTr="00017792">
        <w:trPr>
          <w:trHeight w:val="300"/>
          <w:jc w:val="center"/>
        </w:trPr>
        <w:tc>
          <w:tcPr>
            <w:tcW w:w="2880" w:type="dxa"/>
            <w:vAlign w:val="center"/>
          </w:tcPr>
          <w:p w14:paraId="31D6FC2D"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67AC7CDD" w14:textId="77777777" w:rsidR="0026028D" w:rsidRPr="00950428" w:rsidRDefault="005F275B" w:rsidP="00DF102E">
                <w:pPr>
                  <w:spacing w:before="40" w:after="40"/>
                  <w:rPr>
                    <w:sz w:val="24"/>
                  </w:rPr>
                </w:pPr>
                <w:r>
                  <w:rPr>
                    <w:sz w:val="24"/>
                  </w:rPr>
                  <w:t>Other</w:t>
                </w:r>
              </w:p>
            </w:tc>
          </w:sdtContent>
        </w:sdt>
      </w:tr>
    </w:tbl>
    <w:p w14:paraId="0A37501D" w14:textId="77777777" w:rsidR="00A04756" w:rsidRPr="00950428" w:rsidRDefault="00A04756" w:rsidP="0026028D">
      <w:pPr>
        <w:autoSpaceDE w:val="0"/>
        <w:autoSpaceDN w:val="0"/>
        <w:adjustRightInd w:val="0"/>
        <w:rPr>
          <w:sz w:val="24"/>
          <w:szCs w:val="24"/>
        </w:rPr>
      </w:pPr>
    </w:p>
    <w:p w14:paraId="65D96BBD"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rFonts w:eastAsia="Calibri"/>
          <w:sz w:val="24"/>
          <w:szCs w:val="24"/>
        </w:rPr>
        <w:id w:val="-1170251545"/>
        <w:lock w:val="sdtLocked"/>
        <w:placeholder>
          <w:docPart w:val="B96D5C692DDC4FF988D7DD521381D98A"/>
        </w:placeholder>
      </w:sdtPr>
      <w:sdtEndPr/>
      <w:sdtContent>
        <w:p w14:paraId="34619663" w14:textId="77777777" w:rsidR="00FA34C9" w:rsidRPr="00BE6DAB" w:rsidRDefault="00FA34C9" w:rsidP="00FA34C9">
          <w:pPr>
            <w:autoSpaceDE w:val="0"/>
            <w:autoSpaceDN w:val="0"/>
            <w:adjustRightInd w:val="0"/>
            <w:rPr>
              <w:sz w:val="24"/>
              <w:szCs w:val="24"/>
            </w:rPr>
          </w:pPr>
          <w:r>
            <w:rPr>
              <w:sz w:val="24"/>
              <w:szCs w:val="24"/>
            </w:rPr>
            <w:t>The owner/developer</w:t>
          </w:r>
          <w:r w:rsidRPr="0030309F">
            <w:rPr>
              <w:sz w:val="24"/>
              <w:szCs w:val="24"/>
            </w:rPr>
            <w:t xml:space="preserve"> ha</w:t>
          </w:r>
          <w:r>
            <w:rPr>
              <w:sz w:val="24"/>
              <w:szCs w:val="24"/>
            </w:rPr>
            <w:t xml:space="preserve">s proposed the development of </w:t>
          </w:r>
          <w:r w:rsidRPr="0030309F">
            <w:rPr>
              <w:sz w:val="24"/>
              <w:szCs w:val="24"/>
            </w:rPr>
            <w:t>parcel</w:t>
          </w:r>
          <w:r>
            <w:rPr>
              <w:sz w:val="24"/>
              <w:szCs w:val="24"/>
            </w:rPr>
            <w:t>s</w:t>
          </w:r>
          <w:r w:rsidRPr="0030309F">
            <w:rPr>
              <w:sz w:val="24"/>
              <w:szCs w:val="24"/>
            </w:rPr>
            <w:t xml:space="preserve"> of land </w:t>
          </w:r>
          <w:r>
            <w:rPr>
              <w:sz w:val="24"/>
              <w:szCs w:val="24"/>
            </w:rPr>
            <w:t xml:space="preserve">identified as 2637-2641 Penn Avenue, Pittsburgh, </w:t>
          </w:r>
          <w:r w:rsidRPr="007027D5">
            <w:rPr>
              <w:sz w:val="24"/>
              <w:szCs w:val="24"/>
            </w:rPr>
            <w:t>PA 15222, Allegheny County, at block and lots 25-K-162, 25-K-164, 25-K-166, 25-K-168, 25-K-169, and 25-K-170</w:t>
          </w:r>
          <w:r>
            <w:rPr>
              <w:sz w:val="24"/>
              <w:szCs w:val="24"/>
            </w:rPr>
            <w:t>, in the 2</w:t>
          </w:r>
          <w:r>
            <w:rPr>
              <w:sz w:val="24"/>
              <w:szCs w:val="24"/>
              <w:vertAlign w:val="superscript"/>
            </w:rPr>
            <w:t>nd</w:t>
          </w:r>
          <w:r>
            <w:rPr>
              <w:sz w:val="24"/>
              <w:szCs w:val="24"/>
            </w:rPr>
            <w:t xml:space="preserve"> Ward</w:t>
          </w:r>
          <w:r w:rsidRPr="00BE6DAB">
            <w:rPr>
              <w:sz w:val="24"/>
              <w:szCs w:val="24"/>
            </w:rPr>
            <w:t xml:space="preserve"> of the City of Pittsburgh, Pennsylvania and described in the attached Sewage Facilities Planning Module (the "Planning Module") for land development and proposes that project be served by use of existing connections to the City of Pittsburgh sewage systems; and</w:t>
          </w:r>
        </w:p>
        <w:p w14:paraId="2834B79F" w14:textId="0457B905" w:rsidR="003F6BD7" w:rsidRPr="00950428" w:rsidRDefault="000A30AC" w:rsidP="00826DEE">
          <w:pPr>
            <w:rPr>
              <w:sz w:val="24"/>
              <w:szCs w:val="24"/>
            </w:rPr>
          </w:pPr>
          <w:r>
            <w:br/>
          </w:r>
          <w:r>
            <w:br/>
          </w:r>
          <w:r w:rsidR="007B06D7" w:rsidRPr="4BD4FE00">
            <w:rPr>
              <w:rFonts w:eastAsia="Calibri"/>
              <w:sz w:val="24"/>
              <w:szCs w:val="24"/>
            </w:rPr>
            <w:t>The City of Pittsburgh must adopt</w:t>
          </w:r>
          <w:r w:rsidR="0E380428" w:rsidRPr="4BD4FE00">
            <w:rPr>
              <w:rFonts w:eastAsia="Calibri"/>
              <w:sz w:val="24"/>
              <w:szCs w:val="24"/>
            </w:rPr>
            <w:t>, and applicant must</w:t>
          </w:r>
          <w:r w:rsidR="007B06D7" w:rsidRPr="4BD4FE00">
            <w:rPr>
              <w:rFonts w:eastAsia="Calibri"/>
              <w:sz w:val="24"/>
              <w:szCs w:val="24"/>
            </w:rPr>
            <w:t xml:space="preserve"> submit</w:t>
          </w:r>
          <w:r w:rsidR="190D2BE4" w:rsidRPr="4BD4FE00">
            <w:rPr>
              <w:rFonts w:eastAsia="Calibri"/>
              <w:sz w:val="24"/>
              <w:szCs w:val="24"/>
            </w:rPr>
            <w:t>,</w:t>
          </w:r>
          <w:r w:rsidR="007B06D7" w:rsidRPr="4BD4FE00">
            <w:rPr>
              <w:rFonts w:eastAsia="Calibri"/>
              <w:sz w:val="24"/>
              <w:szCs w:val="24"/>
            </w:rPr>
            <w:t xml:space="preserve"> to the Department of Environmental Protection for its approval</w:t>
          </w:r>
          <w:r w:rsidR="55F82E03" w:rsidRPr="4BD4FE00">
            <w:rPr>
              <w:rFonts w:eastAsia="Calibri"/>
              <w:sz w:val="24"/>
              <w:szCs w:val="24"/>
            </w:rPr>
            <w:t xml:space="preserve"> </w:t>
          </w:r>
          <w:r w:rsidR="007B06D7" w:rsidRPr="4BD4FE00">
            <w:rPr>
              <w:rFonts w:eastAsia="Calibri"/>
              <w:sz w:val="24"/>
              <w:szCs w:val="24"/>
            </w:rPr>
            <w:t>as a Plan Revision to the City of Pittsburgh’s Official Sewage Facilities Plan, the Planning Module for land development.</w:t>
          </w:r>
        </w:p>
      </w:sdtContent>
    </w:sdt>
    <w:p w14:paraId="5DAB6C7B"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2AE3F18B" w14:textId="77777777" w:rsidTr="00017792">
        <w:trPr>
          <w:trHeight w:val="308"/>
          <w:jc w:val="center"/>
        </w:trPr>
        <w:tc>
          <w:tcPr>
            <w:tcW w:w="2955" w:type="dxa"/>
            <w:vAlign w:val="center"/>
          </w:tcPr>
          <w:p w14:paraId="45FCF0C0"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36B7F822" w14:textId="77777777" w:rsidR="00CB2BD7" w:rsidRPr="00950428" w:rsidRDefault="00FB41C1" w:rsidP="005F275B">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5F275B">
                  <w:rPr>
                    <w:sz w:val="24"/>
                    <w:szCs w:val="24"/>
                  </w:rPr>
                  <w:t>0</w:t>
                </w:r>
              </w:sdtContent>
            </w:sdt>
          </w:p>
        </w:tc>
      </w:tr>
      <w:tr w:rsidR="00EE4AE4" w:rsidRPr="00950428" w14:paraId="6BCBFFB6" w14:textId="77777777" w:rsidTr="00017792">
        <w:trPr>
          <w:trHeight w:val="293"/>
          <w:jc w:val="center"/>
        </w:trPr>
        <w:tc>
          <w:tcPr>
            <w:tcW w:w="2955" w:type="dxa"/>
            <w:vAlign w:val="center"/>
          </w:tcPr>
          <w:p w14:paraId="02903312"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5474BBEA" w14:textId="77777777" w:rsidR="00EE4AE4" w:rsidRPr="00950428" w:rsidRDefault="00632742"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3D2F55" w:rsidRPr="00950428">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4D3F6443" w14:textId="77777777" w:rsidR="00EE4AE4" w:rsidRPr="00950428" w:rsidRDefault="00632742"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14:paraId="57500A12" w14:textId="77777777" w:rsidTr="00017792">
        <w:trPr>
          <w:trHeight w:val="293"/>
          <w:jc w:val="center"/>
        </w:trPr>
        <w:tc>
          <w:tcPr>
            <w:tcW w:w="2955" w:type="dxa"/>
            <w:vAlign w:val="center"/>
          </w:tcPr>
          <w:p w14:paraId="44D46F09"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10D2D9D7" w14:textId="77777777" w:rsidR="00EE4AE4" w:rsidRPr="00950428" w:rsidRDefault="00632742"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FB41C1" w:rsidRPr="00950428">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1EEB959E" w14:textId="77777777" w:rsidR="00EE4AE4" w:rsidRPr="00950428" w:rsidRDefault="00632742"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6E2B74FB" w14:textId="77777777" w:rsidR="00EE4AE4" w:rsidRPr="00950428" w:rsidRDefault="00632742"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07EAC478" w14:textId="77777777" w:rsidR="00EE4AE4" w:rsidRPr="00950428" w:rsidRDefault="00632742"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6D097FF8" w14:textId="77777777" w:rsidTr="00017792">
        <w:trPr>
          <w:trHeight w:val="293"/>
          <w:jc w:val="center"/>
        </w:trPr>
        <w:tc>
          <w:tcPr>
            <w:tcW w:w="2955" w:type="dxa"/>
            <w:vAlign w:val="center"/>
          </w:tcPr>
          <w:p w14:paraId="4249F867"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1A5AA4E6" w14:textId="77777777" w:rsidR="00423263" w:rsidRPr="00950428" w:rsidRDefault="00632742"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423263" w:rsidRPr="00950428">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5CE13EA7" w14:textId="77777777" w:rsidR="00423263" w:rsidRPr="00950428" w:rsidRDefault="00632742"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14:paraId="02EB378F" w14:textId="77777777" w:rsidR="00CB2BD7" w:rsidRPr="00950428" w:rsidRDefault="00CB2BD7" w:rsidP="0026028D">
      <w:pPr>
        <w:autoSpaceDE w:val="0"/>
        <w:autoSpaceDN w:val="0"/>
        <w:adjustRightInd w:val="0"/>
        <w:rPr>
          <w:sz w:val="24"/>
          <w:szCs w:val="24"/>
        </w:rPr>
      </w:pPr>
    </w:p>
    <w:p w14:paraId="7FEA6957" w14:textId="77777777" w:rsidR="003E542C" w:rsidRDefault="003F6BD7" w:rsidP="0026028D">
      <w:pPr>
        <w:autoSpaceDE w:val="0"/>
        <w:autoSpaceDN w:val="0"/>
        <w:adjustRightInd w:val="0"/>
        <w:rPr>
          <w:sz w:val="24"/>
          <w:szCs w:val="24"/>
        </w:rPr>
      </w:pPr>
      <w:r w:rsidRPr="00950428">
        <w:rPr>
          <w:b/>
          <w:sz w:val="24"/>
          <w:szCs w:val="24"/>
        </w:rPr>
        <w:t>JDE Account Information</w:t>
      </w:r>
    </w:p>
    <w:p w14:paraId="629D792A" w14:textId="77777777" w:rsidR="003F6BD7" w:rsidRPr="00A53982" w:rsidRDefault="00632742" w:rsidP="00A11267">
      <w:pPr>
        <w:autoSpaceDE w:val="0"/>
        <w:autoSpaceDN w:val="0"/>
        <w:adjustRightInd w:val="0"/>
        <w:rPr>
          <w:sz w:val="24"/>
          <w:szCs w:val="24"/>
        </w:rPr>
      </w:pPr>
      <w:sdt>
        <w:sdtPr>
          <w:rPr>
            <w:rStyle w:val="Style1"/>
            <w:szCs w:val="24"/>
          </w:rPr>
          <w:id w:val="-1576964566"/>
          <w:placeholder>
            <w:docPart w:val="320FA520A1E94688AEB9F4F32BE0DC8B"/>
          </w:placeholder>
          <w:text w:multiLine="1"/>
        </w:sdtPr>
        <w:sdtEndPr>
          <w:rPr>
            <w:rStyle w:val="DefaultParagraphFont"/>
            <w:sz w:val="20"/>
          </w:rPr>
        </w:sdtEndPr>
        <w:sdtContent>
          <w:r w:rsidR="005F275B">
            <w:rPr>
              <w:rStyle w:val="Style1"/>
              <w:szCs w:val="24"/>
            </w:rPr>
            <w:t>N/A</w:t>
          </w:r>
        </w:sdtContent>
      </w:sdt>
    </w:p>
    <w:p w14:paraId="6A05A809" w14:textId="77777777" w:rsidR="003F6BD7" w:rsidRPr="00950428" w:rsidRDefault="003F6BD7" w:rsidP="0026028D">
      <w:pPr>
        <w:autoSpaceDE w:val="0"/>
        <w:autoSpaceDN w:val="0"/>
        <w:adjustRightInd w:val="0"/>
        <w:rPr>
          <w:b/>
          <w:sz w:val="24"/>
          <w:szCs w:val="24"/>
          <w:u w:val="single"/>
        </w:rPr>
      </w:pPr>
    </w:p>
    <w:p w14:paraId="12F484B1" w14:textId="77777777"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sdtPr>
      <w:sdtEndPr>
        <w:rPr>
          <w:rStyle w:val="DefaultParagraphFont"/>
          <w:sz w:val="20"/>
        </w:rPr>
      </w:sdtEndPr>
      <w:sdtContent>
        <w:p w14:paraId="34824FA9" w14:textId="77777777" w:rsidR="003F6BD7" w:rsidRPr="00950428" w:rsidRDefault="005F275B" w:rsidP="003E542C">
          <w:pPr>
            <w:autoSpaceDE w:val="0"/>
            <w:autoSpaceDN w:val="0"/>
            <w:adjustRightInd w:val="0"/>
            <w:rPr>
              <w:b/>
              <w:sz w:val="24"/>
              <w:szCs w:val="24"/>
            </w:rPr>
          </w:pPr>
          <w:r>
            <w:rPr>
              <w:rStyle w:val="Style1"/>
            </w:rPr>
            <w:t>N/A</w:t>
          </w:r>
        </w:p>
      </w:sdtContent>
    </w:sdt>
    <w:p w14:paraId="5A39BBE3" w14:textId="77777777" w:rsidR="003F6BD7" w:rsidRPr="00950428" w:rsidRDefault="003F6BD7" w:rsidP="0026028D">
      <w:pPr>
        <w:autoSpaceDE w:val="0"/>
        <w:autoSpaceDN w:val="0"/>
        <w:adjustRightInd w:val="0"/>
        <w:rPr>
          <w:b/>
          <w:sz w:val="24"/>
          <w:szCs w:val="24"/>
          <w:u w:val="single"/>
        </w:rPr>
      </w:pPr>
    </w:p>
    <w:p w14:paraId="02F3D393"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sdtPr>
      <w:sdtEndPr>
        <w:rPr>
          <w:rStyle w:val="Style1"/>
        </w:rPr>
      </w:sdtEndPr>
      <w:sdtContent>
        <w:p w14:paraId="7546AC13" w14:textId="77777777" w:rsidR="00E90DD1" w:rsidRDefault="005F275B" w:rsidP="0026028D">
          <w:pPr>
            <w:autoSpaceDE w:val="0"/>
            <w:autoSpaceDN w:val="0"/>
            <w:adjustRightInd w:val="0"/>
            <w:rPr>
              <w:rStyle w:val="Style1"/>
            </w:rPr>
          </w:pPr>
          <w:r>
            <w:rPr>
              <w:rStyle w:val="Style1"/>
            </w:rPr>
            <w:t>N/A</w:t>
          </w:r>
        </w:p>
      </w:sdtContent>
    </w:sdt>
    <w:p w14:paraId="41C8F396" w14:textId="77777777" w:rsidR="00321263" w:rsidRDefault="00321263" w:rsidP="0026028D">
      <w:pPr>
        <w:autoSpaceDE w:val="0"/>
        <w:autoSpaceDN w:val="0"/>
        <w:adjustRightInd w:val="0"/>
        <w:rPr>
          <w:rStyle w:val="Style1"/>
        </w:rPr>
      </w:pPr>
    </w:p>
    <w:p w14:paraId="72A3D3EC" w14:textId="77777777" w:rsidR="00EE3AFE" w:rsidRDefault="00EE3AFE" w:rsidP="0026028D">
      <w:pPr>
        <w:autoSpaceDE w:val="0"/>
        <w:autoSpaceDN w:val="0"/>
        <w:adjustRightInd w:val="0"/>
        <w:rPr>
          <w:rStyle w:val="Style1"/>
          <w:b/>
        </w:rPr>
      </w:pPr>
    </w:p>
    <w:p w14:paraId="0D0B940D" w14:textId="77777777" w:rsidR="00EE3AFE" w:rsidRDefault="00EE3AFE">
      <w:pPr>
        <w:rPr>
          <w:rStyle w:val="Style1"/>
          <w:b/>
        </w:rPr>
      </w:pPr>
      <w:r>
        <w:rPr>
          <w:rStyle w:val="Style1"/>
          <w:b/>
        </w:rPr>
        <w:br w:type="page"/>
      </w:r>
    </w:p>
    <w:p w14:paraId="04CB7E9F" w14:textId="77777777"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0E27B00A"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3A33187F" w14:textId="77777777" w:rsidTr="00FD67CD">
        <w:trPr>
          <w:trHeight w:val="293"/>
          <w:jc w:val="center"/>
        </w:trPr>
        <w:tc>
          <w:tcPr>
            <w:tcW w:w="2595" w:type="dxa"/>
            <w:vAlign w:val="center"/>
          </w:tcPr>
          <w:p w14:paraId="678A95BE" w14:textId="77777777" w:rsidR="00BC1ECF" w:rsidRDefault="00BC1ECF" w:rsidP="00C61534">
            <w:pPr>
              <w:spacing w:before="40" w:after="40"/>
              <w:rPr>
                <w:b/>
                <w:i/>
                <w:sz w:val="24"/>
              </w:rPr>
            </w:pPr>
            <w:r>
              <w:rPr>
                <w:b/>
                <w:i/>
                <w:sz w:val="24"/>
              </w:rPr>
              <w:t>Method of Procurement</w:t>
            </w:r>
          </w:p>
          <w:p w14:paraId="07D99E80" w14:textId="77777777" w:rsidR="00BC1ECF" w:rsidRPr="00BC1ECF" w:rsidRDefault="00BC1ECF" w:rsidP="00C61534">
            <w:pPr>
              <w:spacing w:before="40" w:after="40"/>
              <w:rPr>
                <w:sz w:val="22"/>
              </w:rPr>
            </w:pPr>
            <w:r>
              <w:rPr>
                <w:i/>
                <w:sz w:val="24"/>
              </w:rPr>
              <w:t>Select one.</w:t>
            </w:r>
          </w:p>
        </w:tc>
        <w:tc>
          <w:tcPr>
            <w:tcW w:w="990" w:type="dxa"/>
            <w:vAlign w:val="center"/>
          </w:tcPr>
          <w:p w14:paraId="0ADB82D4" w14:textId="77777777" w:rsidR="00BC1ECF" w:rsidRPr="00950428" w:rsidRDefault="00632742"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71FC3C03" w14:textId="77777777" w:rsidR="00BC1ECF" w:rsidRPr="00950428" w:rsidRDefault="00632742"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3D38C331" w14:textId="77777777" w:rsidR="005C2315" w:rsidRDefault="00632742"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79D06954"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60061E4C" w14:textId="77777777" w:rsidR="00830575" w:rsidRDefault="00830575" w:rsidP="00EE3AFE">
      <w:pPr>
        <w:autoSpaceDE w:val="0"/>
        <w:autoSpaceDN w:val="0"/>
        <w:adjustRightInd w:val="0"/>
        <w:rPr>
          <w:b/>
          <w:sz w:val="24"/>
          <w:szCs w:val="24"/>
        </w:rPr>
      </w:pPr>
    </w:p>
    <w:p w14:paraId="10CEABCB"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showingPlcHdr/>
      </w:sdtPr>
      <w:sdtEndPr>
        <w:rPr>
          <w:rStyle w:val="DefaultParagraphFont"/>
          <w:sz w:val="20"/>
        </w:rPr>
      </w:sdtEndPr>
      <w:sdtContent>
        <w:p w14:paraId="566BDB3E" w14:textId="77777777"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14:paraId="44EAFD9C" w14:textId="77777777" w:rsidR="00EE3AFE" w:rsidRDefault="00EE3AFE" w:rsidP="00EE3AFE">
      <w:pPr>
        <w:autoSpaceDE w:val="0"/>
        <w:autoSpaceDN w:val="0"/>
        <w:adjustRightInd w:val="0"/>
        <w:rPr>
          <w:b/>
          <w:sz w:val="24"/>
          <w:szCs w:val="24"/>
        </w:rPr>
      </w:pPr>
    </w:p>
    <w:p w14:paraId="5DD65F89"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sdtPr>
      <w:sdtEndPr>
        <w:rPr>
          <w:rStyle w:val="DefaultParagraphFont"/>
          <w:sz w:val="20"/>
        </w:rPr>
      </w:sdtEndPr>
      <w:sdtContent>
        <w:p w14:paraId="5631CC4B"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4B94D5A5" w14:textId="77777777" w:rsidR="00C8728C" w:rsidRDefault="00C8728C" w:rsidP="00EE3AFE">
      <w:pPr>
        <w:autoSpaceDE w:val="0"/>
        <w:autoSpaceDN w:val="0"/>
        <w:adjustRightInd w:val="0"/>
        <w:rPr>
          <w:b/>
          <w:sz w:val="24"/>
          <w:szCs w:val="24"/>
        </w:rPr>
      </w:pPr>
    </w:p>
    <w:p w14:paraId="04C78876"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sdtPr>
      <w:sdtEndPr>
        <w:rPr>
          <w:rStyle w:val="DefaultParagraphFont"/>
          <w:sz w:val="20"/>
        </w:rPr>
      </w:sdtEndPr>
      <w:sdtContent>
        <w:p w14:paraId="49DCFBCB"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3DEEC669" w14:textId="77777777" w:rsidR="00EE3AFE" w:rsidRDefault="00EE3AFE" w:rsidP="0026028D">
      <w:pPr>
        <w:autoSpaceDE w:val="0"/>
        <w:autoSpaceDN w:val="0"/>
        <w:adjustRightInd w:val="0"/>
        <w:rPr>
          <w:rStyle w:val="Style1"/>
          <w:b/>
        </w:rPr>
      </w:pPr>
    </w:p>
    <w:p w14:paraId="311F3BC3"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sdtPr>
      <w:sdtEndPr>
        <w:rPr>
          <w:rStyle w:val="DefaultParagraphFont"/>
          <w:sz w:val="20"/>
        </w:rPr>
      </w:sdtEndPr>
      <w:sdtContent>
        <w:p w14:paraId="5C1BD247"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3656B9AB" w14:textId="77777777" w:rsidR="00EE3AFE" w:rsidRDefault="00EE3AFE" w:rsidP="0026028D">
      <w:pPr>
        <w:autoSpaceDE w:val="0"/>
        <w:autoSpaceDN w:val="0"/>
        <w:adjustRightInd w:val="0"/>
        <w:rPr>
          <w:rStyle w:val="Style1"/>
          <w:b/>
        </w:rPr>
      </w:pPr>
    </w:p>
    <w:p w14:paraId="577AA91D"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sdtPr>
      <w:sdtEndPr>
        <w:rPr>
          <w:rStyle w:val="DefaultParagraphFont"/>
          <w:sz w:val="20"/>
        </w:rPr>
      </w:sdtEndPr>
      <w:sdtContent>
        <w:p w14:paraId="5F178AF9"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45FB0818" w14:textId="77777777" w:rsidR="00830575" w:rsidRDefault="00830575" w:rsidP="0026028D">
      <w:pPr>
        <w:autoSpaceDE w:val="0"/>
        <w:autoSpaceDN w:val="0"/>
        <w:adjustRightInd w:val="0"/>
        <w:rPr>
          <w:rStyle w:val="Style1"/>
          <w:b/>
        </w:rPr>
      </w:pPr>
    </w:p>
    <w:p w14:paraId="26BCF57F"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sdtPr>
      <w:sdtEndPr>
        <w:rPr>
          <w:rStyle w:val="DefaultParagraphFont"/>
          <w:sz w:val="20"/>
        </w:rPr>
      </w:sdtEndPr>
      <w:sdtContent>
        <w:p w14:paraId="63C08C10"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049F31CB"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563813AD" w14:textId="77777777" w:rsidTr="00017792">
        <w:trPr>
          <w:trHeight w:val="293"/>
          <w:jc w:val="center"/>
        </w:trPr>
        <w:tc>
          <w:tcPr>
            <w:tcW w:w="5220" w:type="dxa"/>
            <w:vAlign w:val="center"/>
          </w:tcPr>
          <w:p w14:paraId="247BF3B1"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14:paraId="4F93066B" w14:textId="77777777" w:rsidR="00C8728C" w:rsidRPr="00950428" w:rsidRDefault="00632742"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564D3A60" w14:textId="77777777" w:rsidR="00C8728C" w:rsidRPr="00950428" w:rsidRDefault="00632742"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53128261" w14:textId="77777777" w:rsidR="00C8728C" w:rsidRDefault="00C8728C" w:rsidP="0026028D">
      <w:pPr>
        <w:autoSpaceDE w:val="0"/>
        <w:autoSpaceDN w:val="0"/>
        <w:adjustRightInd w:val="0"/>
        <w:rPr>
          <w:rStyle w:val="Style1"/>
          <w:b/>
        </w:rPr>
      </w:pPr>
    </w:p>
    <w:p w14:paraId="4988D1F9"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62486C05" w14:textId="77777777" w:rsidR="0063773C" w:rsidRDefault="0063773C" w:rsidP="0063773C">
      <w:pPr>
        <w:autoSpaceDE w:val="0"/>
        <w:autoSpaceDN w:val="0"/>
        <w:adjustRightInd w:val="0"/>
        <w:rPr>
          <w:i/>
          <w:sz w:val="24"/>
        </w:rPr>
      </w:pPr>
    </w:p>
    <w:p w14:paraId="7151C69F" w14:textId="77777777" w:rsidR="0063773C" w:rsidRPr="00321263" w:rsidRDefault="0063773C" w:rsidP="0063773C">
      <w:pPr>
        <w:autoSpaceDE w:val="0"/>
        <w:autoSpaceDN w:val="0"/>
        <w:adjustRightInd w:val="0"/>
        <w:rPr>
          <w:rStyle w:val="Style1"/>
          <w:b/>
        </w:rPr>
      </w:pPr>
      <w:r w:rsidRPr="00321263">
        <w:rPr>
          <w:rStyle w:val="Style1"/>
          <w:b/>
        </w:rPr>
        <w:t>Attachments</w:t>
      </w:r>
    </w:p>
    <w:p w14:paraId="041C7A8C"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62"/>
    <w:rsid w:val="00006F06"/>
    <w:rsid w:val="00011A16"/>
    <w:rsid w:val="00015D85"/>
    <w:rsid w:val="00017792"/>
    <w:rsid w:val="00020C2D"/>
    <w:rsid w:val="00026B0D"/>
    <w:rsid w:val="00042791"/>
    <w:rsid w:val="00046AC9"/>
    <w:rsid w:val="00056EC3"/>
    <w:rsid w:val="00091BF8"/>
    <w:rsid w:val="000941C2"/>
    <w:rsid w:val="000A248F"/>
    <w:rsid w:val="000A2967"/>
    <w:rsid w:val="000A30AC"/>
    <w:rsid w:val="001163E6"/>
    <w:rsid w:val="00143DFF"/>
    <w:rsid w:val="00152D56"/>
    <w:rsid w:val="0016273A"/>
    <w:rsid w:val="00166934"/>
    <w:rsid w:val="00181D41"/>
    <w:rsid w:val="00183E9A"/>
    <w:rsid w:val="001A7F64"/>
    <w:rsid w:val="001B7ACE"/>
    <w:rsid w:val="001C6310"/>
    <w:rsid w:val="001D76EA"/>
    <w:rsid w:val="001E2802"/>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F042C"/>
    <w:rsid w:val="00321212"/>
    <w:rsid w:val="00321263"/>
    <w:rsid w:val="003348A9"/>
    <w:rsid w:val="003433B1"/>
    <w:rsid w:val="0034343C"/>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E0FC6"/>
    <w:rsid w:val="004F38D0"/>
    <w:rsid w:val="004F54FA"/>
    <w:rsid w:val="00537D6D"/>
    <w:rsid w:val="00546B77"/>
    <w:rsid w:val="00555779"/>
    <w:rsid w:val="00555EBE"/>
    <w:rsid w:val="00556869"/>
    <w:rsid w:val="00561396"/>
    <w:rsid w:val="005A6B2C"/>
    <w:rsid w:val="005B2305"/>
    <w:rsid w:val="005C2315"/>
    <w:rsid w:val="005C4F67"/>
    <w:rsid w:val="005D2D2D"/>
    <w:rsid w:val="005D494A"/>
    <w:rsid w:val="005E020E"/>
    <w:rsid w:val="005F275B"/>
    <w:rsid w:val="00613C68"/>
    <w:rsid w:val="006142CB"/>
    <w:rsid w:val="00632742"/>
    <w:rsid w:val="0063773C"/>
    <w:rsid w:val="00640F6E"/>
    <w:rsid w:val="006456EE"/>
    <w:rsid w:val="00645C12"/>
    <w:rsid w:val="00652E30"/>
    <w:rsid w:val="006A0E59"/>
    <w:rsid w:val="006C02FB"/>
    <w:rsid w:val="00712E0D"/>
    <w:rsid w:val="00713488"/>
    <w:rsid w:val="00726132"/>
    <w:rsid w:val="00733AF3"/>
    <w:rsid w:val="007702FA"/>
    <w:rsid w:val="007767E5"/>
    <w:rsid w:val="007B06D7"/>
    <w:rsid w:val="007B1E56"/>
    <w:rsid w:val="007B521D"/>
    <w:rsid w:val="007D5FC2"/>
    <w:rsid w:val="007D7F70"/>
    <w:rsid w:val="007F7199"/>
    <w:rsid w:val="00801756"/>
    <w:rsid w:val="00826DEE"/>
    <w:rsid w:val="00830575"/>
    <w:rsid w:val="00836D20"/>
    <w:rsid w:val="008529AF"/>
    <w:rsid w:val="00854D1B"/>
    <w:rsid w:val="00872CF8"/>
    <w:rsid w:val="00875842"/>
    <w:rsid w:val="00891A1A"/>
    <w:rsid w:val="0089530F"/>
    <w:rsid w:val="008973F1"/>
    <w:rsid w:val="008F3FA6"/>
    <w:rsid w:val="008F5600"/>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D12A8"/>
    <w:rsid w:val="00AE6077"/>
    <w:rsid w:val="00B21D5B"/>
    <w:rsid w:val="00B253BE"/>
    <w:rsid w:val="00B73C2D"/>
    <w:rsid w:val="00B94DEE"/>
    <w:rsid w:val="00BA212F"/>
    <w:rsid w:val="00BC1ECF"/>
    <w:rsid w:val="00BF3A18"/>
    <w:rsid w:val="00C10466"/>
    <w:rsid w:val="00C17233"/>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B1B6C"/>
    <w:rsid w:val="00DB352C"/>
    <w:rsid w:val="00DB3887"/>
    <w:rsid w:val="00DB3B8A"/>
    <w:rsid w:val="00DB666A"/>
    <w:rsid w:val="00DC4219"/>
    <w:rsid w:val="00DC6B64"/>
    <w:rsid w:val="00DF102E"/>
    <w:rsid w:val="00DF36F5"/>
    <w:rsid w:val="00DF71ED"/>
    <w:rsid w:val="00E06A73"/>
    <w:rsid w:val="00E12D1B"/>
    <w:rsid w:val="00E27EB1"/>
    <w:rsid w:val="00E3140E"/>
    <w:rsid w:val="00E3659E"/>
    <w:rsid w:val="00E3783E"/>
    <w:rsid w:val="00E61AB4"/>
    <w:rsid w:val="00E64A3D"/>
    <w:rsid w:val="00E7360F"/>
    <w:rsid w:val="00E840CC"/>
    <w:rsid w:val="00E90DD1"/>
    <w:rsid w:val="00EC15C0"/>
    <w:rsid w:val="00EC1F00"/>
    <w:rsid w:val="00ED66B9"/>
    <w:rsid w:val="00EE3AFE"/>
    <w:rsid w:val="00EE4AE4"/>
    <w:rsid w:val="00EE7FC2"/>
    <w:rsid w:val="00F02DDA"/>
    <w:rsid w:val="00F10F76"/>
    <w:rsid w:val="00F14B76"/>
    <w:rsid w:val="00F37F24"/>
    <w:rsid w:val="00F57E43"/>
    <w:rsid w:val="00F62A7D"/>
    <w:rsid w:val="00F63B20"/>
    <w:rsid w:val="00F71BAA"/>
    <w:rsid w:val="00F80F50"/>
    <w:rsid w:val="00F97CB6"/>
    <w:rsid w:val="00FA34C9"/>
    <w:rsid w:val="00FA5187"/>
    <w:rsid w:val="00FB16C6"/>
    <w:rsid w:val="00FB41C1"/>
    <w:rsid w:val="00FC028F"/>
    <w:rsid w:val="00FD05AF"/>
    <w:rsid w:val="00FD3EB9"/>
    <w:rsid w:val="00FD67CD"/>
    <w:rsid w:val="00FF7D41"/>
    <w:rsid w:val="0E380428"/>
    <w:rsid w:val="190D2BE4"/>
    <w:rsid w:val="45A66116"/>
    <w:rsid w:val="4BD4FE00"/>
    <w:rsid w:val="55F8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7AA8C"/>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1F4229"/>
    <w:rsid w:val="00211C79"/>
    <w:rsid w:val="00336D70"/>
    <w:rsid w:val="003779FC"/>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F2129-291D-45C0-9BA0-7E8D93DC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Laurie Loper</cp:lastModifiedBy>
  <cp:revision>3</cp:revision>
  <cp:lastPrinted>2020-01-27T20:30:00Z</cp:lastPrinted>
  <dcterms:created xsi:type="dcterms:W3CDTF">2020-06-16T20:03:00Z</dcterms:created>
  <dcterms:modified xsi:type="dcterms:W3CDTF">2020-06-16T20:04:00Z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1741036456</vt:i4>
  </property>
  <property fmtid="{D5CDD505-2E9C-101B-9397-08002B2CF9AE}" pid="3" name="_NewReviewCycle">
    <vt:lpwstr/>
  </property>
  <property fmtid="{D5CDD505-2E9C-101B-9397-08002B2CF9AE}" pid="4" name="_EmailSubject">
    <vt:lpwstr>Forte Condominiums Sewer Module Resolution - HFL File: 2019-0484.02</vt:lpwstr>
  </property>
  <property fmtid="{D5CDD505-2E9C-101B-9397-08002B2CF9AE}" pid="5" name="_AuthorEmail">
    <vt:lpwstr>JShearman@hflenz.com</vt:lpwstr>
  </property>
  <property fmtid="{D5CDD505-2E9C-101B-9397-08002B2CF9AE}" pid="6" name="_AuthorEmailDisplayName">
    <vt:lpwstr>Shearman, Joshua J.</vt:lpwstr>
  </property>
  <property fmtid="{D5CDD505-2E9C-101B-9397-08002B2CF9AE}" pid="7" name="_ReviewingToolsShownOnce">
    <vt:lpwstr/>
  </property>
</Properties>
</file>