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9059B" w14:textId="4CC0FC04" w:rsidR="00697E96" w:rsidRDefault="00697E96" w:rsidP="00697E96">
      <w:pPr>
        <w:rPr>
          <w:b/>
          <w:sz w:val="24"/>
          <w:szCs w:val="24"/>
        </w:rPr>
      </w:pPr>
      <w:r>
        <w:rPr>
          <w:b/>
          <w:sz w:val="24"/>
          <w:szCs w:val="24"/>
        </w:rPr>
        <w:t>703</w:t>
      </w:r>
      <w:bookmarkStart w:id="0" w:name="_GoBack"/>
      <w:bookmarkEnd w:id="0"/>
    </w:p>
    <w:p w14:paraId="278E6035" w14:textId="0C1DD5A0" w:rsidR="00365053" w:rsidRDefault="009708AD" w:rsidP="0026028D">
      <w:pPr>
        <w:jc w:val="center"/>
        <w:rPr>
          <w:b/>
          <w:sz w:val="24"/>
          <w:szCs w:val="24"/>
        </w:rPr>
      </w:pPr>
      <w:r>
        <w:rPr>
          <w:b/>
          <w:sz w:val="24"/>
          <w:szCs w:val="24"/>
        </w:rPr>
        <w:t>Fiscal Impact Statement</w:t>
      </w:r>
    </w:p>
    <w:p w14:paraId="1C0DAA7F" w14:textId="77777777" w:rsidR="0078617C" w:rsidRPr="0078617C" w:rsidRDefault="0078617C" w:rsidP="0078617C">
      <w:pPr>
        <w:jc w:val="right"/>
        <w:rPr>
          <w:b/>
        </w:rPr>
      </w:pPr>
      <w:r>
        <w:rPr>
          <w:b/>
          <w:sz w:val="24"/>
          <w:szCs w:val="24"/>
        </w:rPr>
        <w:tab/>
      </w:r>
      <w:r>
        <w:rPr>
          <w:b/>
          <w:sz w:val="24"/>
          <w:szCs w:val="24"/>
        </w:rPr>
        <w:tab/>
      </w:r>
      <w:r>
        <w:rPr>
          <w:b/>
        </w:rPr>
        <w:t xml:space="preserve">Revised </w:t>
      </w:r>
      <w:r w:rsidR="006310D6">
        <w:rPr>
          <w:b/>
        </w:rPr>
        <w:t>4</w:t>
      </w:r>
      <w:r>
        <w:rPr>
          <w:b/>
        </w:rPr>
        <w:t>/2018</w:t>
      </w:r>
    </w:p>
    <w:p w14:paraId="53528A6D"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6750"/>
      </w:tblGrid>
      <w:tr w:rsidR="0026028D" w:rsidRPr="00A11267" w14:paraId="014CEA58" w14:textId="77777777" w:rsidTr="00AD12A8">
        <w:trPr>
          <w:trHeight w:val="315"/>
        </w:trPr>
        <w:tc>
          <w:tcPr>
            <w:tcW w:w="2880" w:type="dxa"/>
            <w:vAlign w:val="center"/>
          </w:tcPr>
          <w:p w14:paraId="20954B98"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91E0D12750B540F08F86FA423B11577F"/>
            </w:placeholder>
            <w:text/>
          </w:sdtPr>
          <w:sdtEndPr/>
          <w:sdtContent>
            <w:tc>
              <w:tcPr>
                <w:tcW w:w="6750" w:type="dxa"/>
                <w:vAlign w:val="center"/>
              </w:tcPr>
              <w:p w14:paraId="1A81D173" w14:textId="77777777" w:rsidR="0026028D" w:rsidRPr="00A11267" w:rsidRDefault="00703CD1" w:rsidP="00703CD1">
                <w:pPr>
                  <w:spacing w:before="40" w:after="40"/>
                  <w:rPr>
                    <w:sz w:val="24"/>
                    <w:szCs w:val="24"/>
                  </w:rPr>
                </w:pPr>
                <w:r>
                  <w:rPr>
                    <w:sz w:val="24"/>
                    <w:szCs w:val="24"/>
                  </w:rPr>
                  <w:t>Department of City Planning</w:t>
                </w:r>
              </w:p>
            </w:tc>
          </w:sdtContent>
        </w:sdt>
      </w:tr>
      <w:tr w:rsidR="003C3771" w:rsidRPr="00950428" w14:paraId="6A5E429A" w14:textId="77777777" w:rsidTr="00AD12A8">
        <w:trPr>
          <w:trHeight w:val="255"/>
        </w:trPr>
        <w:tc>
          <w:tcPr>
            <w:tcW w:w="2880" w:type="dxa"/>
            <w:vAlign w:val="center"/>
          </w:tcPr>
          <w:p w14:paraId="7EC6E2F8"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BB5B824AA05C4B1DAFDC093265A5F6F6"/>
            </w:placeholder>
            <w:text/>
          </w:sdtPr>
          <w:sdtEndPr>
            <w:rPr>
              <w:rStyle w:val="DefaultParagraphFont"/>
              <w:sz w:val="20"/>
            </w:rPr>
          </w:sdtEndPr>
          <w:sdtContent>
            <w:tc>
              <w:tcPr>
                <w:tcW w:w="6750" w:type="dxa"/>
                <w:vAlign w:val="center"/>
              </w:tcPr>
              <w:p w14:paraId="2EFE3C5B" w14:textId="77777777" w:rsidR="003C3771" w:rsidRDefault="00703CD1" w:rsidP="00703CD1">
                <w:pPr>
                  <w:spacing w:before="40" w:after="40"/>
                  <w:rPr>
                    <w:sz w:val="24"/>
                  </w:rPr>
                </w:pPr>
                <w:r>
                  <w:rPr>
                    <w:rStyle w:val="Style1"/>
                  </w:rPr>
                  <w:t>Molly Onufer</w:t>
                </w:r>
              </w:p>
            </w:tc>
          </w:sdtContent>
        </w:sdt>
      </w:tr>
      <w:tr w:rsidR="0026028D" w:rsidRPr="00950428" w14:paraId="5B80070F" w14:textId="77777777" w:rsidTr="00AD12A8">
        <w:trPr>
          <w:trHeight w:val="165"/>
        </w:trPr>
        <w:tc>
          <w:tcPr>
            <w:tcW w:w="2880" w:type="dxa"/>
            <w:vAlign w:val="center"/>
          </w:tcPr>
          <w:p w14:paraId="3D2DFC17"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7BD20DE3C036402C8AA03FE94D1EFEBF"/>
            </w:placeholder>
            <w:text/>
          </w:sdtPr>
          <w:sdtEndPr>
            <w:rPr>
              <w:rStyle w:val="DefaultParagraphFont"/>
              <w:sz w:val="20"/>
            </w:rPr>
          </w:sdtEndPr>
          <w:sdtContent>
            <w:tc>
              <w:tcPr>
                <w:tcW w:w="6750" w:type="dxa"/>
                <w:vAlign w:val="center"/>
              </w:tcPr>
              <w:p w14:paraId="282CD8A5" w14:textId="77777777" w:rsidR="0026028D" w:rsidRPr="00C24F39" w:rsidRDefault="00703CD1" w:rsidP="00703CD1">
                <w:pPr>
                  <w:spacing w:before="40" w:after="40"/>
                  <w:rPr>
                    <w:sz w:val="24"/>
                  </w:rPr>
                </w:pPr>
                <w:r>
                  <w:rPr>
                    <w:rStyle w:val="Style1"/>
                  </w:rPr>
                  <w:t>Molly Onufer</w:t>
                </w:r>
              </w:p>
            </w:tc>
          </w:sdtContent>
        </w:sdt>
      </w:tr>
      <w:tr w:rsidR="0026028D" w:rsidRPr="00950428" w14:paraId="6EF1F9BB" w14:textId="77777777" w:rsidTr="00AD12A8">
        <w:trPr>
          <w:trHeight w:val="300"/>
        </w:trPr>
        <w:tc>
          <w:tcPr>
            <w:tcW w:w="2880" w:type="dxa"/>
            <w:vAlign w:val="center"/>
          </w:tcPr>
          <w:p w14:paraId="599BB179"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5E32BB16A77D4B0D8F8F2C771F312A1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44F465CB" w14:textId="77777777" w:rsidR="0026028D" w:rsidRPr="00950428" w:rsidRDefault="00703CD1" w:rsidP="00DF102E">
                <w:pPr>
                  <w:spacing w:before="40" w:after="40"/>
                  <w:rPr>
                    <w:sz w:val="24"/>
                  </w:rPr>
                </w:pPr>
                <w:r>
                  <w:rPr>
                    <w:sz w:val="24"/>
                  </w:rPr>
                  <w:t>Contract Authorization</w:t>
                </w:r>
              </w:p>
            </w:tc>
          </w:sdtContent>
        </w:sdt>
      </w:tr>
    </w:tbl>
    <w:p w14:paraId="540664BB" w14:textId="77777777" w:rsidR="00A04756" w:rsidRPr="00950428" w:rsidRDefault="00A04756" w:rsidP="0026028D">
      <w:pPr>
        <w:autoSpaceDE w:val="0"/>
        <w:autoSpaceDN w:val="0"/>
        <w:adjustRightInd w:val="0"/>
        <w:rPr>
          <w:sz w:val="24"/>
          <w:szCs w:val="24"/>
        </w:rPr>
      </w:pPr>
    </w:p>
    <w:p w14:paraId="1453460F"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274BC53793BE4448BDE251EC5F18F627"/>
        </w:placeholder>
        <w:text w:multiLine="1"/>
      </w:sdtPr>
      <w:sdtEndPr/>
      <w:sdtContent>
        <w:p w14:paraId="59B3650B" w14:textId="77777777" w:rsidR="003F6BD7" w:rsidRPr="00950428" w:rsidRDefault="00703CD1" w:rsidP="00703CD1">
          <w:pPr>
            <w:rPr>
              <w:sz w:val="24"/>
              <w:szCs w:val="24"/>
            </w:rPr>
          </w:pPr>
          <w:r>
            <w:rPr>
              <w:sz w:val="24"/>
              <w:szCs w:val="24"/>
            </w:rPr>
            <w:t xml:space="preserve">The attached legislation is a proposal to enter into a relationship with Coro Pittsburgh and their Fellowship in Public Affairs </w:t>
          </w:r>
          <w:r w:rsidR="005A3FE4">
            <w:rPr>
              <w:sz w:val="24"/>
              <w:szCs w:val="24"/>
            </w:rPr>
            <w:t>program for up to three cycles in 2019 and 2020.</w:t>
          </w:r>
          <w:r>
            <w:rPr>
              <w:sz w:val="24"/>
              <w:szCs w:val="24"/>
            </w:rPr>
            <w:t xml:space="preserve"> The program allows the city to work towards improving civic engagement by expanding the capacity of the Department of City Planning’s Office of Community Affairs to strategically plan and manage the Snow Angels and City Cuts programs, as well as offer administrative support to other civic engagement programs from time to time. </w:t>
          </w:r>
        </w:p>
      </w:sdtContent>
    </w:sdt>
    <w:p w14:paraId="52384EA8"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4074107B" w14:textId="77777777" w:rsidTr="00AD12A8">
        <w:trPr>
          <w:trHeight w:val="308"/>
        </w:trPr>
        <w:tc>
          <w:tcPr>
            <w:tcW w:w="2880" w:type="dxa"/>
            <w:vAlign w:val="center"/>
          </w:tcPr>
          <w:p w14:paraId="552E5FF1"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F238361" w14:textId="77777777" w:rsidR="00CB2BD7" w:rsidRPr="00950428" w:rsidRDefault="00FB41C1" w:rsidP="00703CD1">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8E3A67C111AB4E66967E829AF5B666C1"/>
                </w:placeholder>
                <w:text/>
              </w:sdtPr>
              <w:sdtEndPr/>
              <w:sdtContent>
                <w:r w:rsidR="00703CD1">
                  <w:rPr>
                    <w:sz w:val="24"/>
                    <w:szCs w:val="24"/>
                  </w:rPr>
                  <w:t>$9,750</w:t>
                </w:r>
              </w:sdtContent>
            </w:sdt>
          </w:p>
        </w:tc>
      </w:tr>
      <w:tr w:rsidR="00EE4AE4" w:rsidRPr="00950428" w14:paraId="5995B0C3" w14:textId="77777777" w:rsidTr="00AD12A8">
        <w:trPr>
          <w:trHeight w:val="293"/>
        </w:trPr>
        <w:tc>
          <w:tcPr>
            <w:tcW w:w="2880" w:type="dxa"/>
            <w:vAlign w:val="center"/>
          </w:tcPr>
          <w:p w14:paraId="3FA91C6B"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55B417A0" w14:textId="77777777" w:rsidR="00EE4AE4" w:rsidRPr="00950428" w:rsidRDefault="00697E96"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703CD1">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78FB3E65" w14:textId="77777777" w:rsidR="00EE4AE4" w:rsidRPr="00950428" w:rsidRDefault="00697E96"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3B2666D4" w14:textId="77777777" w:rsidTr="00AD12A8">
        <w:trPr>
          <w:trHeight w:val="293"/>
        </w:trPr>
        <w:tc>
          <w:tcPr>
            <w:tcW w:w="2880" w:type="dxa"/>
            <w:vAlign w:val="center"/>
          </w:tcPr>
          <w:p w14:paraId="5EAAFD48"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0C3A831" w14:textId="77777777" w:rsidR="00EE4AE4" w:rsidRPr="00950428" w:rsidRDefault="00697E96"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703CD1">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4D18555D" w14:textId="77777777" w:rsidR="00EE4AE4" w:rsidRPr="00950428" w:rsidRDefault="00697E9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398FAA66" w14:textId="77777777" w:rsidR="00EE4AE4" w:rsidRPr="00950428" w:rsidRDefault="00697E96"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5788EE2F" w14:textId="77777777" w:rsidR="00EE4AE4" w:rsidRPr="00950428" w:rsidRDefault="00697E9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95E717C" w14:textId="77777777" w:rsidTr="00AD12A8">
        <w:trPr>
          <w:trHeight w:val="293"/>
        </w:trPr>
        <w:tc>
          <w:tcPr>
            <w:tcW w:w="2880" w:type="dxa"/>
            <w:vAlign w:val="center"/>
          </w:tcPr>
          <w:p w14:paraId="4B43A01E"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7C627536" w14:textId="77777777" w:rsidR="00423263" w:rsidRPr="00950428" w:rsidRDefault="00697E96"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703CD1">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837A268" w14:textId="77777777" w:rsidR="00423263" w:rsidRPr="00950428" w:rsidRDefault="00697E96"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773465A1" w14:textId="77777777" w:rsidR="00CB2BD7" w:rsidRPr="00950428" w:rsidRDefault="00CB2BD7" w:rsidP="0026028D">
      <w:pPr>
        <w:autoSpaceDE w:val="0"/>
        <w:autoSpaceDN w:val="0"/>
        <w:adjustRightInd w:val="0"/>
        <w:rPr>
          <w:sz w:val="24"/>
          <w:szCs w:val="24"/>
        </w:rPr>
      </w:pPr>
    </w:p>
    <w:p w14:paraId="302BCB8C" w14:textId="77777777" w:rsidR="003E542C" w:rsidRDefault="003F6BD7" w:rsidP="0026028D">
      <w:pPr>
        <w:autoSpaceDE w:val="0"/>
        <w:autoSpaceDN w:val="0"/>
        <w:adjustRightInd w:val="0"/>
        <w:rPr>
          <w:sz w:val="24"/>
          <w:szCs w:val="24"/>
        </w:rPr>
      </w:pPr>
      <w:r w:rsidRPr="00950428">
        <w:rPr>
          <w:b/>
          <w:sz w:val="24"/>
          <w:szCs w:val="24"/>
        </w:rPr>
        <w:t>JDE Account Information</w:t>
      </w:r>
    </w:p>
    <w:p w14:paraId="1B2C8FA8" w14:textId="77777777" w:rsidR="003F6BD7" w:rsidRPr="00A53982" w:rsidRDefault="00697E96" w:rsidP="00A11267">
      <w:pPr>
        <w:autoSpaceDE w:val="0"/>
        <w:autoSpaceDN w:val="0"/>
        <w:adjustRightInd w:val="0"/>
        <w:rPr>
          <w:sz w:val="24"/>
          <w:szCs w:val="24"/>
        </w:rPr>
      </w:pPr>
      <w:sdt>
        <w:sdtPr>
          <w:rPr>
            <w:rFonts w:ascii="Calibri" w:hAnsi="Calibri" w:cs="Calibri"/>
            <w:color w:val="000000"/>
            <w:sz w:val="22"/>
            <w:szCs w:val="22"/>
            <w:shd w:val="clear" w:color="auto" w:fill="FFFFFF"/>
          </w:rPr>
          <w:id w:val="-1576964566"/>
          <w:text w:multiLine="1"/>
        </w:sdtPr>
        <w:sdtEndPr/>
        <w:sdtContent>
          <w:r w:rsidR="00703CD1" w:rsidRPr="00703CD1">
            <w:rPr>
              <w:rFonts w:ascii="Calibri" w:hAnsi="Calibri" w:cs="Calibri"/>
              <w:color w:val="000000"/>
              <w:sz w:val="22"/>
              <w:szCs w:val="22"/>
              <w:shd w:val="clear" w:color="auto" w:fill="FFFFFF"/>
            </w:rPr>
            <w:t>Operating 11101.110000.53.53901.2019</w:t>
          </w:r>
        </w:sdtContent>
      </w:sdt>
    </w:p>
    <w:p w14:paraId="178FD2B0" w14:textId="77777777" w:rsidR="003F6BD7" w:rsidRPr="00950428" w:rsidRDefault="003F6BD7" w:rsidP="0026028D">
      <w:pPr>
        <w:autoSpaceDE w:val="0"/>
        <w:autoSpaceDN w:val="0"/>
        <w:adjustRightInd w:val="0"/>
        <w:rPr>
          <w:b/>
          <w:sz w:val="24"/>
          <w:szCs w:val="24"/>
          <w:u w:val="single"/>
        </w:rPr>
      </w:pPr>
    </w:p>
    <w:p w14:paraId="03925553"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text w:multiLine="1"/>
      </w:sdtPr>
      <w:sdtEndPr>
        <w:rPr>
          <w:rStyle w:val="DefaultParagraphFont"/>
          <w:sz w:val="20"/>
          <w:szCs w:val="24"/>
        </w:rPr>
      </w:sdtEndPr>
      <w:sdtContent>
        <w:p w14:paraId="1FE00B26" w14:textId="77777777" w:rsidR="003F6BD7" w:rsidRPr="00950428" w:rsidRDefault="00703CD1" w:rsidP="003E542C">
          <w:pPr>
            <w:autoSpaceDE w:val="0"/>
            <w:autoSpaceDN w:val="0"/>
            <w:adjustRightInd w:val="0"/>
            <w:rPr>
              <w:b/>
              <w:sz w:val="24"/>
              <w:szCs w:val="24"/>
            </w:rPr>
          </w:pPr>
          <w:r>
            <w:rPr>
              <w:rStyle w:val="Style1"/>
            </w:rPr>
            <w:t>None</w:t>
          </w:r>
        </w:p>
      </w:sdtContent>
    </w:sdt>
    <w:p w14:paraId="71187AE8" w14:textId="77777777" w:rsidR="003F6BD7" w:rsidRPr="00950428" w:rsidRDefault="003F6BD7" w:rsidP="0026028D">
      <w:pPr>
        <w:autoSpaceDE w:val="0"/>
        <w:autoSpaceDN w:val="0"/>
        <w:adjustRightInd w:val="0"/>
        <w:rPr>
          <w:b/>
          <w:sz w:val="24"/>
          <w:szCs w:val="24"/>
          <w:u w:val="single"/>
        </w:rPr>
      </w:pPr>
    </w:p>
    <w:p w14:paraId="533008C5"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74CD5C62" w14:textId="77777777" w:rsidR="00E90DD1" w:rsidRDefault="005A3FE4" w:rsidP="0026028D">
          <w:pPr>
            <w:autoSpaceDE w:val="0"/>
            <w:autoSpaceDN w:val="0"/>
            <w:adjustRightInd w:val="0"/>
            <w:rPr>
              <w:rStyle w:val="Style1"/>
            </w:rPr>
          </w:pPr>
          <w:r>
            <w:rPr>
              <w:rStyle w:val="Style1"/>
            </w:rPr>
            <w:t>None</w:t>
          </w:r>
        </w:p>
      </w:sdtContent>
    </w:sdt>
    <w:p w14:paraId="055E0E3F" w14:textId="77777777" w:rsidR="00321263" w:rsidRDefault="00321263" w:rsidP="0026028D">
      <w:pPr>
        <w:autoSpaceDE w:val="0"/>
        <w:autoSpaceDN w:val="0"/>
        <w:adjustRightInd w:val="0"/>
        <w:rPr>
          <w:rStyle w:val="Style1"/>
        </w:rPr>
      </w:pPr>
    </w:p>
    <w:p w14:paraId="04553712" w14:textId="77777777" w:rsidR="00321263" w:rsidRPr="00321263" w:rsidRDefault="00321263" w:rsidP="0026028D">
      <w:pPr>
        <w:autoSpaceDE w:val="0"/>
        <w:autoSpaceDN w:val="0"/>
        <w:adjustRightInd w:val="0"/>
        <w:rPr>
          <w:rStyle w:val="Style1"/>
          <w:b/>
        </w:rPr>
      </w:pPr>
      <w:r w:rsidRPr="00321263">
        <w:rPr>
          <w:rStyle w:val="Style1"/>
          <w:b/>
        </w:rPr>
        <w:t>Attachments</w:t>
      </w:r>
    </w:p>
    <w:p w14:paraId="542E5925" w14:textId="77777777" w:rsidR="00321263" w:rsidRPr="00613C68" w:rsidRDefault="00703CD1" w:rsidP="0026028D">
      <w:pPr>
        <w:autoSpaceDE w:val="0"/>
        <w:autoSpaceDN w:val="0"/>
        <w:adjustRightInd w:val="0"/>
        <w:rPr>
          <w:i/>
          <w:sz w:val="24"/>
        </w:rPr>
      </w:pPr>
      <w:r>
        <w:rPr>
          <w:rStyle w:val="Style1"/>
          <w:i/>
        </w:rPr>
        <w:t>None</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1"/>
    <w:rsid w:val="00011A16"/>
    <w:rsid w:val="00015D85"/>
    <w:rsid w:val="00020C2D"/>
    <w:rsid w:val="00026B0D"/>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0B58"/>
    <w:rsid w:val="001C6310"/>
    <w:rsid w:val="001D76EA"/>
    <w:rsid w:val="00231D72"/>
    <w:rsid w:val="002323E5"/>
    <w:rsid w:val="00236F30"/>
    <w:rsid w:val="00246578"/>
    <w:rsid w:val="0026028D"/>
    <w:rsid w:val="002611DA"/>
    <w:rsid w:val="00277C7B"/>
    <w:rsid w:val="00282F3A"/>
    <w:rsid w:val="00286360"/>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3FE4"/>
    <w:rsid w:val="005A6B2C"/>
    <w:rsid w:val="005C4F67"/>
    <w:rsid w:val="005D2D2D"/>
    <w:rsid w:val="005E020E"/>
    <w:rsid w:val="00613C68"/>
    <w:rsid w:val="006142CB"/>
    <w:rsid w:val="006310D6"/>
    <w:rsid w:val="00640F6E"/>
    <w:rsid w:val="00645C12"/>
    <w:rsid w:val="00652E30"/>
    <w:rsid w:val="00697E96"/>
    <w:rsid w:val="006C02FB"/>
    <w:rsid w:val="00703CD1"/>
    <w:rsid w:val="00713488"/>
    <w:rsid w:val="00726132"/>
    <w:rsid w:val="00733AF3"/>
    <w:rsid w:val="007702FA"/>
    <w:rsid w:val="00780C0D"/>
    <w:rsid w:val="0078617C"/>
    <w:rsid w:val="007B1E56"/>
    <w:rsid w:val="007B521D"/>
    <w:rsid w:val="007D5FC2"/>
    <w:rsid w:val="007D7F70"/>
    <w:rsid w:val="007F7199"/>
    <w:rsid w:val="00801756"/>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84457"/>
    <w:rsid w:val="00A93353"/>
    <w:rsid w:val="00AA597B"/>
    <w:rsid w:val="00AB3707"/>
    <w:rsid w:val="00AD12A8"/>
    <w:rsid w:val="00AE6077"/>
    <w:rsid w:val="00B21D5B"/>
    <w:rsid w:val="00B253BE"/>
    <w:rsid w:val="00B73C2D"/>
    <w:rsid w:val="00B94DEE"/>
    <w:rsid w:val="00BA212F"/>
    <w:rsid w:val="00BF3A18"/>
    <w:rsid w:val="00C10466"/>
    <w:rsid w:val="00C17233"/>
    <w:rsid w:val="00C24F39"/>
    <w:rsid w:val="00C36D8F"/>
    <w:rsid w:val="00C4000F"/>
    <w:rsid w:val="00C51F2B"/>
    <w:rsid w:val="00C6282C"/>
    <w:rsid w:val="00C73DC6"/>
    <w:rsid w:val="00C8449E"/>
    <w:rsid w:val="00C8529B"/>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54DC"/>
    <w:rsid w:val="00DB666A"/>
    <w:rsid w:val="00DC4219"/>
    <w:rsid w:val="00DC6B64"/>
    <w:rsid w:val="00DF102E"/>
    <w:rsid w:val="00DF36F5"/>
    <w:rsid w:val="00E06A73"/>
    <w:rsid w:val="00E12D1B"/>
    <w:rsid w:val="00E3140E"/>
    <w:rsid w:val="00E3659E"/>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76408"/>
  <w15:docId w15:val="{1DEBB478-67A5-42F0-954B-61286548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E0D12750B540F08F86FA423B11577F"/>
        <w:category>
          <w:name w:val="General"/>
          <w:gallery w:val="placeholder"/>
        </w:category>
        <w:types>
          <w:type w:val="bbPlcHdr"/>
        </w:types>
        <w:behaviors>
          <w:behavior w:val="content"/>
        </w:behaviors>
        <w:guid w:val="{DB99D7B0-407E-4D1B-B4F9-5F753BE9E4B4}"/>
      </w:docPartPr>
      <w:docPartBody>
        <w:p w:rsidR="00F75007" w:rsidRDefault="00F75007">
          <w:pPr>
            <w:pStyle w:val="91E0D12750B540F08F86FA423B11577F"/>
          </w:pPr>
          <w:r w:rsidRPr="00A11267">
            <w:rPr>
              <w:color w:val="808080" w:themeColor="background1" w:themeShade="80"/>
              <w:sz w:val="24"/>
              <w:szCs w:val="24"/>
            </w:rPr>
            <w:t>Insert department name</w:t>
          </w:r>
        </w:p>
      </w:docPartBody>
    </w:docPart>
    <w:docPart>
      <w:docPartPr>
        <w:name w:val="BB5B824AA05C4B1DAFDC093265A5F6F6"/>
        <w:category>
          <w:name w:val="General"/>
          <w:gallery w:val="placeholder"/>
        </w:category>
        <w:types>
          <w:type w:val="bbPlcHdr"/>
        </w:types>
        <w:behaviors>
          <w:behavior w:val="content"/>
        </w:behaviors>
        <w:guid w:val="{C1D81C60-0762-4D7B-BB3B-119FF3C5234B}"/>
      </w:docPartPr>
      <w:docPartBody>
        <w:p w:rsidR="00F75007" w:rsidRDefault="00F75007">
          <w:pPr>
            <w:pStyle w:val="BB5B824AA05C4B1DAFDC093265A5F6F6"/>
          </w:pPr>
          <w:r>
            <w:rPr>
              <w:rStyle w:val="PlaceholderText"/>
              <w:color w:val="808080" w:themeColor="background1" w:themeShade="80"/>
              <w:sz w:val="24"/>
              <w:szCs w:val="24"/>
            </w:rPr>
            <w:t>Who submitted this analysis?</w:t>
          </w:r>
        </w:p>
      </w:docPartBody>
    </w:docPart>
    <w:docPart>
      <w:docPartPr>
        <w:name w:val="7BD20DE3C036402C8AA03FE94D1EFEBF"/>
        <w:category>
          <w:name w:val="General"/>
          <w:gallery w:val="placeholder"/>
        </w:category>
        <w:types>
          <w:type w:val="bbPlcHdr"/>
        </w:types>
        <w:behaviors>
          <w:behavior w:val="content"/>
        </w:behaviors>
        <w:guid w:val="{67832DB1-F761-4330-B5D0-97D71A890020}"/>
      </w:docPartPr>
      <w:docPartBody>
        <w:p w:rsidR="00F75007" w:rsidRDefault="00F75007">
          <w:pPr>
            <w:pStyle w:val="7BD20DE3C036402C8AA03FE94D1EFEBF"/>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5E32BB16A77D4B0D8F8F2C771F312A12"/>
        <w:category>
          <w:name w:val="General"/>
          <w:gallery w:val="placeholder"/>
        </w:category>
        <w:types>
          <w:type w:val="bbPlcHdr"/>
        </w:types>
        <w:behaviors>
          <w:behavior w:val="content"/>
        </w:behaviors>
        <w:guid w:val="{BA8E1646-5ED7-429D-A0B6-FAB4DFC23F32}"/>
      </w:docPartPr>
      <w:docPartBody>
        <w:p w:rsidR="00F75007" w:rsidRDefault="00F75007">
          <w:pPr>
            <w:pStyle w:val="5E32BB16A77D4B0D8F8F2C771F312A12"/>
          </w:pPr>
          <w:r w:rsidRPr="00950428">
            <w:rPr>
              <w:rStyle w:val="PlaceholderText"/>
              <w:sz w:val="24"/>
            </w:rPr>
            <w:t>Choose an item</w:t>
          </w:r>
          <w:r>
            <w:rPr>
              <w:rStyle w:val="PlaceholderText"/>
              <w:sz w:val="24"/>
            </w:rPr>
            <w:t>, if applicable</w:t>
          </w:r>
        </w:p>
      </w:docPartBody>
    </w:docPart>
    <w:docPart>
      <w:docPartPr>
        <w:name w:val="274BC53793BE4448BDE251EC5F18F627"/>
        <w:category>
          <w:name w:val="General"/>
          <w:gallery w:val="placeholder"/>
        </w:category>
        <w:types>
          <w:type w:val="bbPlcHdr"/>
        </w:types>
        <w:behaviors>
          <w:behavior w:val="content"/>
        </w:behaviors>
        <w:guid w:val="{0F9009E4-F3AC-4623-B472-51A1BBE9D91A}"/>
      </w:docPartPr>
      <w:docPartBody>
        <w:p w:rsidR="001F4229" w:rsidRPr="00AD12A8" w:rsidRDefault="00F75007"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F75007" w:rsidRDefault="00F75007">
          <w:pPr>
            <w:pStyle w:val="274BC53793BE4448BDE251EC5F18F627"/>
          </w:pPr>
          <w:r>
            <w:rPr>
              <w:rStyle w:val="PlaceholderText"/>
              <w:sz w:val="24"/>
              <w:szCs w:val="24"/>
            </w:rPr>
            <w:t>Capital-</w:t>
          </w:r>
          <w:r w:rsidRPr="00AD12A8">
            <w:rPr>
              <w:rStyle w:val="PlaceholderText"/>
              <w:sz w:val="24"/>
              <w:szCs w:val="24"/>
            </w:rPr>
            <w:t xml:space="preserve">related </w:t>
          </w:r>
          <w:r>
            <w:rPr>
              <w:rStyle w:val="PlaceholderText"/>
              <w:sz w:val="24"/>
              <w:szCs w:val="24"/>
            </w:rPr>
            <w:t>init</w:t>
          </w:r>
          <w:r>
            <w:rPr>
              <w:rStyle w:val="PlaceholderText"/>
              <w:sz w:val="24"/>
              <w:szCs w:val="24"/>
            </w:rPr>
            <w: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the work to be completed at each location, the status of previous work or funding remaining on the project, and the estimated time</w:t>
          </w:r>
          <w:r w:rsidRPr="00AD12A8">
            <w:rPr>
              <w:rStyle w:val="PlaceholderText"/>
              <w:sz w:val="24"/>
              <w:szCs w:val="24"/>
            </w:rPr>
            <w:t xml:space="preserve">frame for </w:t>
          </w:r>
          <w:r>
            <w:rPr>
              <w:rStyle w:val="PlaceholderText"/>
              <w:sz w:val="24"/>
              <w:szCs w:val="24"/>
            </w:rPr>
            <w:t>the completion of the project.</w:t>
          </w:r>
        </w:p>
      </w:docPartBody>
    </w:docPart>
    <w:docPart>
      <w:docPartPr>
        <w:name w:val="8E3A67C111AB4E66967E829AF5B666C1"/>
        <w:category>
          <w:name w:val="General"/>
          <w:gallery w:val="placeholder"/>
        </w:category>
        <w:types>
          <w:type w:val="bbPlcHdr"/>
        </w:types>
        <w:behaviors>
          <w:behavior w:val="content"/>
        </w:behaviors>
        <w:guid w:val="{3C098D00-A9F3-4EDC-935B-A27BA02DE54B}"/>
      </w:docPartPr>
      <w:docPartBody>
        <w:p w:rsidR="00F75007" w:rsidRDefault="00F75007">
          <w:pPr>
            <w:pStyle w:val="8E3A67C111AB4E66967E829AF5B666C1"/>
          </w:pPr>
          <w:r>
            <w:rPr>
              <w:rStyle w:val="PlaceholderText"/>
              <w:sz w:val="24"/>
              <w:szCs w:val="24"/>
            </w:rPr>
            <w:t>Enter the total dollar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07"/>
    <w:rsid w:val="00F7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0D12750B540F08F86FA423B11577F">
    <w:name w:val="91E0D12750B540F08F86FA423B11577F"/>
  </w:style>
  <w:style w:type="character" w:styleId="PlaceholderText">
    <w:name w:val="Placeholder Text"/>
    <w:basedOn w:val="DefaultParagraphFont"/>
    <w:uiPriority w:val="99"/>
    <w:semiHidden/>
    <w:rPr>
      <w:color w:val="808080"/>
    </w:rPr>
  </w:style>
  <w:style w:type="paragraph" w:customStyle="1" w:styleId="BB5B824AA05C4B1DAFDC093265A5F6F6">
    <w:name w:val="BB5B824AA05C4B1DAFDC093265A5F6F6"/>
  </w:style>
  <w:style w:type="character" w:customStyle="1" w:styleId="Style1">
    <w:name w:val="Style1"/>
    <w:basedOn w:val="DefaultParagraphFont"/>
    <w:uiPriority w:val="1"/>
    <w:rPr>
      <w:sz w:val="24"/>
    </w:rPr>
  </w:style>
  <w:style w:type="paragraph" w:customStyle="1" w:styleId="7BD20DE3C036402C8AA03FE94D1EFEBF">
    <w:name w:val="7BD20DE3C036402C8AA03FE94D1EFEBF"/>
  </w:style>
  <w:style w:type="paragraph" w:customStyle="1" w:styleId="5E32BB16A77D4B0D8F8F2C771F312A12">
    <w:name w:val="5E32BB16A77D4B0D8F8F2C771F312A12"/>
  </w:style>
  <w:style w:type="paragraph" w:customStyle="1" w:styleId="274BC53793BE4448BDE251EC5F18F627">
    <w:name w:val="274BC53793BE4448BDE251EC5F18F627"/>
  </w:style>
  <w:style w:type="paragraph" w:customStyle="1" w:styleId="8E3A67C111AB4E66967E829AF5B666C1">
    <w:name w:val="8E3A67C111AB4E66967E829AF5B66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D8E652048054AA0D36C3D08E5010D" ma:contentTypeVersion="11" ma:contentTypeDescription="Create a new document." ma:contentTypeScope="" ma:versionID="04af7e0e75086db3380dd6c9668ed77a">
  <xsd:schema xmlns:xsd="http://www.w3.org/2001/XMLSchema" xmlns:xs="http://www.w3.org/2001/XMLSchema" xmlns:p="http://schemas.microsoft.com/office/2006/metadata/properties" xmlns:ns3="d173accf-2f5a-44e7-9c9d-133e4fee8f03" xmlns:ns4="83faa690-2357-4073-a0a2-09d4f2327a89" targetNamespace="http://schemas.microsoft.com/office/2006/metadata/properties" ma:root="true" ma:fieldsID="95fc10a2008978c37add3f53b01e5121" ns3:_="" ns4:_="">
    <xsd:import namespace="d173accf-2f5a-44e7-9c9d-133e4fee8f03"/>
    <xsd:import namespace="83faa690-2357-4073-a0a2-09d4f2327a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3accf-2f5a-44e7-9c9d-133e4fee8f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aa690-2357-4073-a0a2-09d4f2327a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6E34-3E76-49B5-9A46-DC29FDF8449B}">
  <ds:schemaRefs>
    <ds:schemaRef ds:uri="http://purl.org/dc/elements/1.1/"/>
    <ds:schemaRef ds:uri="http://schemas.microsoft.com/office/infopath/2007/PartnerControls"/>
    <ds:schemaRef ds:uri="d173accf-2f5a-44e7-9c9d-133e4fee8f03"/>
    <ds:schemaRef ds:uri="http://schemas.microsoft.com/office/2006/documentManagement/types"/>
    <ds:schemaRef ds:uri="http://schemas.openxmlformats.org/package/2006/metadata/core-properties"/>
    <ds:schemaRef ds:uri="http://purl.org/dc/terms/"/>
    <ds:schemaRef ds:uri="83faa690-2357-4073-a0a2-09d4f2327a89"/>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49C468-E9F1-498F-9ECE-B75D06CD44D3}">
  <ds:schemaRefs>
    <ds:schemaRef ds:uri="http://schemas.microsoft.com/sharepoint/v3/contenttype/forms"/>
  </ds:schemaRefs>
</ds:datastoreItem>
</file>

<file path=customXml/itemProps3.xml><?xml version="1.0" encoding="utf-8"?>
<ds:datastoreItem xmlns:ds="http://schemas.openxmlformats.org/officeDocument/2006/customXml" ds:itemID="{4B57E817-36A7-4FF0-820E-C0FBE326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3accf-2f5a-44e7-9c9d-133e4fee8f03"/>
    <ds:schemaRef ds:uri="83faa690-2357-4073-a0a2-09d4f2327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4A4AF-D3D8-4621-9E24-A4820018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Onufer, Molly</dc:creator>
  <cp:lastModifiedBy>Loper, Laurie</cp:lastModifiedBy>
  <cp:revision>3</cp:revision>
  <cp:lastPrinted>2016-06-13T16:46:00Z</cp:lastPrinted>
  <dcterms:created xsi:type="dcterms:W3CDTF">2019-10-02T16:54:00Z</dcterms:created>
  <dcterms:modified xsi:type="dcterms:W3CDTF">2019-10-02T16:54:00Z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0x010100E55D8E652048054AA0D36C3D08E5010D</vt:lpwstr>
  </property>
</Properties>
</file>