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8A" w:rsidRDefault="001A2A8A" w:rsidP="001A2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101</w:t>
      </w: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2307" w:rsidP="002F230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Law Department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D2004" w:rsidP="004F4EC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Lawrence H. Baumiller</w:t>
                </w:r>
                <w:r w:rsidR="0047450E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, Esquire</w:t>
                </w:r>
                <w:r w:rsidR="004E45C1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- (412) 255-20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02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C311F4" w:rsidP="000E4D1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Stephanie Glenn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A2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0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1A2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230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6837FC" w:rsidRDefault="006837FC" w:rsidP="00276AF1">
      <w:pPr>
        <w:jc w:val="both"/>
        <w:rPr>
          <w:rFonts w:ascii="Times New Roman" w:hAnsi="Times New Roman"/>
          <w:szCs w:val="24"/>
        </w:rPr>
      </w:pPr>
    </w:p>
    <w:p w:rsidR="00276AF1" w:rsidRPr="006837FC" w:rsidRDefault="006837FC" w:rsidP="00276AF1">
      <w:pPr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>Providing for the issuance of a warrant in the total sum of</w:t>
      </w:r>
      <w:r w:rsidR="001A6A01">
        <w:rPr>
          <w:rFonts w:ascii="Times New Roman" w:hAnsi="Times New Roman"/>
          <w:sz w:val="24"/>
          <w:szCs w:val="24"/>
        </w:rPr>
        <w:t xml:space="preserve"> Eight</w:t>
      </w:r>
      <w:r w:rsidR="004E45C1">
        <w:rPr>
          <w:rFonts w:ascii="Times New Roman" w:hAnsi="Times New Roman"/>
          <w:sz w:val="24"/>
          <w:szCs w:val="24"/>
        </w:rPr>
        <w:t xml:space="preserve"> Thousand</w:t>
      </w:r>
      <w:r w:rsidR="00200EF3">
        <w:rPr>
          <w:rFonts w:ascii="Times New Roman" w:hAnsi="Times New Roman"/>
          <w:sz w:val="24"/>
          <w:szCs w:val="24"/>
        </w:rPr>
        <w:t xml:space="preserve"> Sixty Nine </w:t>
      </w:r>
      <w:r w:rsidR="004E45C1">
        <w:rPr>
          <w:rFonts w:ascii="Times New Roman" w:hAnsi="Times New Roman"/>
          <w:sz w:val="24"/>
          <w:szCs w:val="24"/>
        </w:rPr>
        <w:t>D</w:t>
      </w:r>
      <w:r w:rsidRPr="006837FC">
        <w:rPr>
          <w:rFonts w:ascii="Times New Roman" w:hAnsi="Times New Roman"/>
          <w:sz w:val="24"/>
          <w:szCs w:val="24"/>
        </w:rPr>
        <w:t xml:space="preserve">ollars </w:t>
      </w:r>
      <w:r w:rsidR="00200EF3">
        <w:rPr>
          <w:rFonts w:ascii="Times New Roman" w:hAnsi="Times New Roman"/>
          <w:sz w:val="24"/>
          <w:szCs w:val="24"/>
        </w:rPr>
        <w:t xml:space="preserve">and 75/100 </w:t>
      </w:r>
      <w:r w:rsidRPr="006837FC">
        <w:rPr>
          <w:rFonts w:ascii="Times New Roman" w:hAnsi="Times New Roman"/>
          <w:sz w:val="24"/>
          <w:szCs w:val="24"/>
        </w:rPr>
        <w:t>($</w:t>
      </w:r>
      <w:r w:rsidR="001A6A01">
        <w:rPr>
          <w:rFonts w:ascii="Times New Roman" w:hAnsi="Times New Roman"/>
          <w:sz w:val="24"/>
          <w:szCs w:val="24"/>
        </w:rPr>
        <w:t>8</w:t>
      </w:r>
      <w:r w:rsidR="004E45C1">
        <w:rPr>
          <w:rFonts w:ascii="Times New Roman" w:hAnsi="Times New Roman"/>
          <w:sz w:val="24"/>
          <w:szCs w:val="24"/>
        </w:rPr>
        <w:t>,</w:t>
      </w:r>
      <w:r w:rsidR="001A6A01">
        <w:rPr>
          <w:rFonts w:ascii="Times New Roman" w:hAnsi="Times New Roman"/>
          <w:sz w:val="24"/>
          <w:szCs w:val="24"/>
        </w:rPr>
        <w:t>0</w:t>
      </w:r>
      <w:r w:rsidR="00200EF3">
        <w:rPr>
          <w:rFonts w:ascii="Times New Roman" w:hAnsi="Times New Roman"/>
          <w:sz w:val="24"/>
          <w:szCs w:val="24"/>
        </w:rPr>
        <w:t>69</w:t>
      </w:r>
      <w:r w:rsidRPr="006837FC">
        <w:rPr>
          <w:rFonts w:ascii="Times New Roman" w:hAnsi="Times New Roman"/>
          <w:sz w:val="24"/>
          <w:szCs w:val="24"/>
        </w:rPr>
        <w:t>.</w:t>
      </w:r>
      <w:r w:rsidR="00200EF3">
        <w:rPr>
          <w:rFonts w:ascii="Times New Roman" w:hAnsi="Times New Roman"/>
          <w:sz w:val="24"/>
          <w:szCs w:val="24"/>
        </w:rPr>
        <w:t>75</w:t>
      </w:r>
      <w:r w:rsidRPr="006837FC">
        <w:rPr>
          <w:rFonts w:ascii="Times New Roman" w:hAnsi="Times New Roman"/>
          <w:sz w:val="24"/>
          <w:szCs w:val="24"/>
        </w:rPr>
        <w:t>) in favor of</w:t>
      </w:r>
      <w:r w:rsidR="004E45C1">
        <w:rPr>
          <w:rFonts w:ascii="Times New Roman" w:hAnsi="Times New Roman"/>
          <w:sz w:val="24"/>
          <w:szCs w:val="24"/>
        </w:rPr>
        <w:t xml:space="preserve"> </w:t>
      </w:r>
      <w:r w:rsidR="00B53BFF">
        <w:rPr>
          <w:rFonts w:ascii="Times New Roman" w:hAnsi="Times New Roman"/>
          <w:sz w:val="24"/>
          <w:szCs w:val="24"/>
        </w:rPr>
        <w:t>Precise Discovery</w:t>
      </w:r>
      <w:r w:rsidR="00200EF3">
        <w:rPr>
          <w:rFonts w:ascii="Times New Roman" w:hAnsi="Times New Roman"/>
          <w:sz w:val="24"/>
          <w:szCs w:val="24"/>
        </w:rPr>
        <w:t>, LLC</w:t>
      </w:r>
      <w:r w:rsidR="004F4EC2">
        <w:rPr>
          <w:rFonts w:ascii="Times New Roman" w:hAnsi="Times New Roman"/>
          <w:sz w:val="24"/>
          <w:szCs w:val="24"/>
        </w:rPr>
        <w:t xml:space="preserve">, </w:t>
      </w:r>
      <w:r w:rsidR="00B53BFF">
        <w:rPr>
          <w:rFonts w:ascii="Times New Roman" w:hAnsi="Times New Roman"/>
          <w:sz w:val="24"/>
          <w:szCs w:val="24"/>
        </w:rPr>
        <w:t>429 Fourth Avenue, 2</w:t>
      </w:r>
      <w:r w:rsidR="00B53BFF" w:rsidRPr="00B53BFF">
        <w:rPr>
          <w:rFonts w:ascii="Times New Roman" w:hAnsi="Times New Roman"/>
          <w:sz w:val="24"/>
          <w:szCs w:val="24"/>
          <w:vertAlign w:val="superscript"/>
        </w:rPr>
        <w:t>nd</w:t>
      </w:r>
      <w:r w:rsidR="00B53BFF">
        <w:rPr>
          <w:rFonts w:ascii="Times New Roman" w:hAnsi="Times New Roman"/>
          <w:sz w:val="24"/>
          <w:szCs w:val="24"/>
        </w:rPr>
        <w:t xml:space="preserve"> Floor</w:t>
      </w:r>
      <w:r w:rsidR="001A6A01">
        <w:rPr>
          <w:rFonts w:ascii="Times New Roman" w:hAnsi="Times New Roman"/>
          <w:sz w:val="24"/>
          <w:szCs w:val="24"/>
        </w:rPr>
        <w:t>,</w:t>
      </w:r>
      <w:r w:rsidR="00200EF3">
        <w:rPr>
          <w:rFonts w:ascii="Times New Roman" w:hAnsi="Times New Roman"/>
          <w:sz w:val="24"/>
          <w:szCs w:val="24"/>
        </w:rPr>
        <w:t xml:space="preserve"> </w:t>
      </w:r>
      <w:r w:rsidR="00B53BFF">
        <w:rPr>
          <w:rFonts w:ascii="Times New Roman" w:hAnsi="Times New Roman"/>
          <w:sz w:val="24"/>
          <w:szCs w:val="24"/>
        </w:rPr>
        <w:t>Pittsburgh</w:t>
      </w:r>
      <w:r w:rsidR="00200EF3">
        <w:rPr>
          <w:rFonts w:ascii="Times New Roman" w:hAnsi="Times New Roman"/>
          <w:sz w:val="24"/>
          <w:szCs w:val="24"/>
        </w:rPr>
        <w:t>, PA</w:t>
      </w:r>
      <w:r w:rsidR="001A6A01">
        <w:rPr>
          <w:rFonts w:ascii="Times New Roman" w:hAnsi="Times New Roman"/>
          <w:sz w:val="24"/>
          <w:szCs w:val="24"/>
        </w:rPr>
        <w:t xml:space="preserve">  15</w:t>
      </w:r>
      <w:r w:rsidR="00B53BFF">
        <w:rPr>
          <w:rFonts w:ascii="Times New Roman" w:hAnsi="Times New Roman"/>
          <w:sz w:val="24"/>
          <w:szCs w:val="24"/>
        </w:rPr>
        <w:t>219</w:t>
      </w:r>
      <w:r w:rsidR="004F4EC2">
        <w:rPr>
          <w:rFonts w:ascii="Times New Roman" w:hAnsi="Times New Roman"/>
          <w:sz w:val="24"/>
          <w:szCs w:val="24"/>
        </w:rPr>
        <w:t>,</w:t>
      </w:r>
      <w:r w:rsidRPr="006837FC">
        <w:rPr>
          <w:rFonts w:ascii="Times New Roman" w:hAnsi="Times New Roman"/>
          <w:sz w:val="24"/>
          <w:szCs w:val="24"/>
        </w:rPr>
        <w:t xml:space="preserve"> </w:t>
      </w:r>
      <w:r w:rsidR="00B53BFF">
        <w:rPr>
          <w:rFonts w:ascii="Times New Roman" w:hAnsi="Times New Roman"/>
          <w:sz w:val="24"/>
          <w:szCs w:val="24"/>
        </w:rPr>
        <w:t>for litigation consulting services</w:t>
      </w:r>
      <w:r w:rsidR="00200EF3">
        <w:rPr>
          <w:rFonts w:ascii="Times New Roman" w:hAnsi="Times New Roman"/>
          <w:sz w:val="24"/>
          <w:szCs w:val="24"/>
        </w:rPr>
        <w:t xml:space="preserve"> regarding Lamar v. City of Pittsburgh filed</w:t>
      </w:r>
      <w:r w:rsidRPr="006837FC">
        <w:rPr>
          <w:rFonts w:ascii="Times New Roman" w:hAnsi="Times New Roman"/>
          <w:sz w:val="24"/>
          <w:szCs w:val="24"/>
        </w:rPr>
        <w:t xml:space="preserve"> in the Allegheny County Court of Common Pleas at</w:t>
      </w:r>
      <w:r w:rsidR="001A6A01">
        <w:rPr>
          <w:rFonts w:ascii="Times New Roman" w:hAnsi="Times New Roman"/>
          <w:sz w:val="24"/>
          <w:szCs w:val="24"/>
        </w:rPr>
        <w:t xml:space="preserve"> </w:t>
      </w:r>
      <w:r w:rsidR="007322E2">
        <w:rPr>
          <w:rFonts w:ascii="Times New Roman" w:hAnsi="Times New Roman"/>
          <w:sz w:val="24"/>
          <w:szCs w:val="24"/>
        </w:rPr>
        <w:t>S</w:t>
      </w:r>
      <w:r w:rsidR="001A6A01">
        <w:rPr>
          <w:rFonts w:ascii="Times New Roman" w:hAnsi="Times New Roman"/>
          <w:sz w:val="24"/>
          <w:szCs w:val="24"/>
        </w:rPr>
        <w:t>.</w:t>
      </w:r>
      <w:r w:rsidR="007322E2">
        <w:rPr>
          <w:rFonts w:ascii="Times New Roman" w:hAnsi="Times New Roman"/>
          <w:sz w:val="24"/>
          <w:szCs w:val="24"/>
        </w:rPr>
        <w:t>A</w:t>
      </w:r>
      <w:r w:rsidR="001A6A01">
        <w:rPr>
          <w:rFonts w:ascii="Times New Roman" w:hAnsi="Times New Roman"/>
          <w:sz w:val="24"/>
          <w:szCs w:val="24"/>
        </w:rPr>
        <w:t>. 1</w:t>
      </w:r>
      <w:r w:rsidR="007322E2">
        <w:rPr>
          <w:rFonts w:ascii="Times New Roman" w:hAnsi="Times New Roman"/>
          <w:sz w:val="24"/>
          <w:szCs w:val="24"/>
        </w:rPr>
        <w:t>3</w:t>
      </w:r>
      <w:r w:rsidRPr="006837FC">
        <w:rPr>
          <w:rFonts w:ascii="Times New Roman" w:hAnsi="Times New Roman"/>
          <w:sz w:val="24"/>
          <w:szCs w:val="24"/>
        </w:rPr>
        <w:t>-</w:t>
      </w:r>
      <w:r w:rsidR="004F4EC2">
        <w:rPr>
          <w:rFonts w:ascii="Times New Roman" w:hAnsi="Times New Roman"/>
          <w:sz w:val="24"/>
          <w:szCs w:val="24"/>
        </w:rPr>
        <w:t>0</w:t>
      </w:r>
      <w:r w:rsidR="007322E2">
        <w:rPr>
          <w:rFonts w:ascii="Times New Roman" w:hAnsi="Times New Roman"/>
          <w:sz w:val="24"/>
          <w:szCs w:val="24"/>
        </w:rPr>
        <w:t>03256</w:t>
      </w:r>
      <w:r>
        <w:rPr>
          <w:rFonts w:ascii="Times New Roman" w:hAnsi="Times New Roman"/>
          <w:sz w:val="24"/>
          <w:szCs w:val="24"/>
        </w:rPr>
        <w:t>.</w:t>
      </w:r>
    </w:p>
    <w:p w:rsidR="0047450E" w:rsidRDefault="0047450E" w:rsidP="0047450E">
      <w:pPr>
        <w:jc w:val="both"/>
        <w:rPr>
          <w:rFonts w:ascii="Times New Roman" w:hAnsi="Times New Roman"/>
          <w:szCs w:val="24"/>
        </w:rPr>
      </w:pPr>
    </w:p>
    <w:p w:rsidR="0047450E" w:rsidRPr="001A20D6" w:rsidRDefault="0047450E" w:rsidP="0047450E">
      <w:pPr>
        <w:pStyle w:val="BodyText"/>
        <w:spacing w:line="240" w:lineRule="auto"/>
        <w:ind w:firstLine="720"/>
      </w:pPr>
    </w:p>
    <w:p w:rsidR="00C311F4" w:rsidRDefault="00C311F4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AC21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1A6A0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8,0</w:t>
                </w:r>
                <w:r w:rsidR="00AC212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69</w:t>
                </w:r>
                <w:r w:rsidR="001A6A0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r w:rsidR="00AC212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75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A2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1F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1A2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A2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97B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A2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A2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1A2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1A2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97B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1A2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707A71" w:rsidRPr="00707A71" w:rsidRDefault="00707A71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A71">
        <w:rPr>
          <w:rFonts w:ascii="Times New Roman" w:hAnsi="Times New Roman" w:cs="Times New Roman"/>
          <w:sz w:val="24"/>
          <w:szCs w:val="24"/>
        </w:rPr>
        <w:t>11101.58.58105.108000.201</w:t>
      </w:r>
      <w:r w:rsidR="00CE49F6">
        <w:rPr>
          <w:rFonts w:ascii="Times New Roman" w:hAnsi="Times New Roman" w:cs="Times New Roman"/>
          <w:sz w:val="24"/>
          <w:szCs w:val="24"/>
        </w:rPr>
        <w:t>8</w:t>
      </w:r>
      <w:r w:rsidRPr="00707A71">
        <w:rPr>
          <w:rFonts w:ascii="Times New Roman" w:hAnsi="Times New Roman" w:cs="Times New Roman"/>
          <w:sz w:val="24"/>
          <w:szCs w:val="24"/>
        </w:rPr>
        <w:t xml:space="preserve">; Item Number </w:t>
      </w:r>
      <w:r w:rsidR="007F70F8">
        <w:rPr>
          <w:rFonts w:ascii="Times New Roman" w:hAnsi="Times New Roman" w:cs="Times New Roman"/>
          <w:sz w:val="24"/>
          <w:szCs w:val="24"/>
        </w:rPr>
        <w:t>11111-</w:t>
      </w:r>
      <w:r w:rsidR="00AC2123">
        <w:rPr>
          <w:rFonts w:ascii="Times New Roman" w:hAnsi="Times New Roman" w:cs="Times New Roman"/>
          <w:sz w:val="24"/>
          <w:szCs w:val="24"/>
        </w:rPr>
        <w:t>23</w:t>
      </w:r>
      <w:r w:rsidR="005B3207">
        <w:rPr>
          <w:rFonts w:ascii="Times New Roman" w:hAnsi="Times New Roman" w:cs="Times New Roman"/>
          <w:sz w:val="24"/>
          <w:szCs w:val="24"/>
        </w:rPr>
        <w:t>.</w:t>
      </w:r>
    </w:p>
    <w:p w:rsidR="00BF26B0" w:rsidRPr="00AC597B" w:rsidRDefault="001A2A8A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showingPlcHdr/>
          <w:text w:multiLine="1"/>
        </w:sdtPr>
        <w:sdtEndPr/>
        <w:sdtContent>
          <w:r w:rsidR="0047450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2F230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2F230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E4D1A"/>
    <w:rsid w:val="001219F0"/>
    <w:rsid w:val="00171F03"/>
    <w:rsid w:val="001A2A8A"/>
    <w:rsid w:val="001A6A01"/>
    <w:rsid w:val="001A7D18"/>
    <w:rsid w:val="001B49FE"/>
    <w:rsid w:val="00200EF3"/>
    <w:rsid w:val="00237F50"/>
    <w:rsid w:val="00276AF1"/>
    <w:rsid w:val="002D7827"/>
    <w:rsid w:val="002E3CA5"/>
    <w:rsid w:val="002F2307"/>
    <w:rsid w:val="0047450E"/>
    <w:rsid w:val="004A61AE"/>
    <w:rsid w:val="004E45C1"/>
    <w:rsid w:val="004F4EC2"/>
    <w:rsid w:val="00526B74"/>
    <w:rsid w:val="00573C61"/>
    <w:rsid w:val="005B3207"/>
    <w:rsid w:val="006326F3"/>
    <w:rsid w:val="006837FC"/>
    <w:rsid w:val="006D15B6"/>
    <w:rsid w:val="006D2004"/>
    <w:rsid w:val="00707A71"/>
    <w:rsid w:val="007322E2"/>
    <w:rsid w:val="007500E9"/>
    <w:rsid w:val="00756557"/>
    <w:rsid w:val="007A67B3"/>
    <w:rsid w:val="007F70F8"/>
    <w:rsid w:val="00805C71"/>
    <w:rsid w:val="008076FC"/>
    <w:rsid w:val="008D5A4B"/>
    <w:rsid w:val="009276E0"/>
    <w:rsid w:val="00995793"/>
    <w:rsid w:val="009C3985"/>
    <w:rsid w:val="009F3F0C"/>
    <w:rsid w:val="00A55F3E"/>
    <w:rsid w:val="00AB6308"/>
    <w:rsid w:val="00AC2123"/>
    <w:rsid w:val="00AC597B"/>
    <w:rsid w:val="00B20789"/>
    <w:rsid w:val="00B53BFF"/>
    <w:rsid w:val="00BD6067"/>
    <w:rsid w:val="00BE127A"/>
    <w:rsid w:val="00BF26B0"/>
    <w:rsid w:val="00C101A5"/>
    <w:rsid w:val="00C311F4"/>
    <w:rsid w:val="00CE49F6"/>
    <w:rsid w:val="00D84F11"/>
    <w:rsid w:val="00E315FB"/>
    <w:rsid w:val="00F44753"/>
    <w:rsid w:val="00F71A6E"/>
    <w:rsid w:val="00FB57C4"/>
    <w:rsid w:val="00FC79BE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2C69"/>
  <w15:docId w15:val="{F73ACAD1-786E-4410-BDAD-F6F585D5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A7D18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A7D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5C5B3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7</cp:revision>
  <cp:lastPrinted>2018-11-13T16:15:00Z</cp:lastPrinted>
  <dcterms:created xsi:type="dcterms:W3CDTF">2018-11-13T16:00:00Z</dcterms:created>
  <dcterms:modified xsi:type="dcterms:W3CDTF">2018-11-14T17:52:00Z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1550135863</vt:i4>
  </property>
</Properties>
</file>