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04" w:rsidRDefault="00747B04" w:rsidP="00747B04">
      <w:pPr>
        <w:rPr>
          <w:b/>
          <w:sz w:val="24"/>
          <w:szCs w:val="24"/>
        </w:rPr>
      </w:pPr>
      <w:r>
        <w:rPr>
          <w:b/>
          <w:sz w:val="24"/>
          <w:szCs w:val="24"/>
        </w:rPr>
        <w:t>101</w:t>
      </w:r>
      <w:bookmarkStart w:id="0" w:name="_GoBack"/>
      <w:bookmarkEnd w:id="0"/>
    </w:p>
    <w:p w:rsidR="00747B04" w:rsidRDefault="00747B04" w:rsidP="0026028D">
      <w:pPr>
        <w:jc w:val="center"/>
        <w:rPr>
          <w:b/>
          <w:sz w:val="24"/>
          <w:szCs w:val="24"/>
        </w:rPr>
      </w:pPr>
    </w:p>
    <w:p w:rsidR="00365053" w:rsidRPr="00A11267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750"/>
      </w:tblGrid>
      <w:tr w:rsidR="0026028D" w:rsidRPr="00A11267" w:rsidTr="00AD12A8">
        <w:trPr>
          <w:trHeight w:val="315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A11267" w:rsidRDefault="005275E3" w:rsidP="005275E3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GEC, Bureau of Neighborhood Empowerment, Mayor’s Office</w:t>
                </w:r>
              </w:p>
            </w:tc>
          </w:sdtContent>
        </w:sdt>
      </w:tr>
      <w:tr w:rsidR="003C3771" w:rsidRPr="00950428" w:rsidTr="00AD12A8">
        <w:trPr>
          <w:trHeight w:val="255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5275E3" w:rsidP="005275E3">
                <w:pPr>
                  <w:spacing w:before="40" w:after="40"/>
                  <w:rPr>
                    <w:sz w:val="24"/>
                  </w:rPr>
                </w:pPr>
                <w:proofErr w:type="spellStart"/>
                <w:r>
                  <w:rPr>
                    <w:rStyle w:val="Style1"/>
                  </w:rPr>
                  <w:t>anupama</w:t>
                </w:r>
                <w:proofErr w:type="spellEnd"/>
                <w:r>
                  <w:rPr>
                    <w:rStyle w:val="Style1"/>
                  </w:rPr>
                  <w:t xml:space="preserve"> </w:t>
                </w:r>
                <w:proofErr w:type="spellStart"/>
                <w:r>
                  <w:rPr>
                    <w:rStyle w:val="Style1"/>
                  </w:rPr>
                  <w:t>jain</w:t>
                </w:r>
                <w:proofErr w:type="spellEnd"/>
              </w:p>
            </w:tc>
          </w:sdtContent>
        </w:sdt>
      </w:tr>
      <w:tr w:rsidR="0026028D" w:rsidRPr="00950428" w:rsidTr="00AD12A8">
        <w:trPr>
          <w:trHeight w:val="165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6028D" w:rsidRPr="00C24F39" w:rsidRDefault="005275E3" w:rsidP="005275E3">
                <w:pPr>
                  <w:spacing w:before="40" w:after="40"/>
                  <w:rPr>
                    <w:sz w:val="24"/>
                  </w:rPr>
                </w:pPr>
                <w:proofErr w:type="spellStart"/>
                <w:r>
                  <w:rPr>
                    <w:rStyle w:val="Style1"/>
                  </w:rPr>
                  <w:t>anupama</w:t>
                </w:r>
                <w:proofErr w:type="spellEnd"/>
                <w:r>
                  <w:rPr>
                    <w:rStyle w:val="Style1"/>
                  </w:rPr>
                  <w:t xml:space="preserve"> </w:t>
                </w:r>
                <w:proofErr w:type="spellStart"/>
                <w:r>
                  <w:rPr>
                    <w:rStyle w:val="Style1"/>
                  </w:rPr>
                  <w:t>jain</w:t>
                </w:r>
                <w:proofErr w:type="spellEnd"/>
                <w:r>
                  <w:rPr>
                    <w:rStyle w:val="Style1"/>
                  </w:rPr>
                  <w:t xml:space="preserve">; GEC Commissioners Ricardo Williams and Chelsea </w:t>
                </w:r>
                <w:proofErr w:type="spellStart"/>
                <w:r>
                  <w:rPr>
                    <w:rStyle w:val="Style1"/>
                  </w:rPr>
                  <w:t>Pallatino</w:t>
                </w:r>
                <w:proofErr w:type="spellEnd"/>
              </w:p>
            </w:tc>
          </w:sdtContent>
        </w:sdt>
      </w:tr>
      <w:tr w:rsidR="0026028D" w:rsidRPr="00950428" w:rsidTr="00AD12A8">
        <w:trPr>
          <w:trHeight w:val="300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5275E3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rFonts w:ascii="Tahoma" w:hAnsi="Tahoma" w:cs="Tahoma"/>
          <w:color w:val="000000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:rsidR="003F6BD7" w:rsidRPr="00950428" w:rsidRDefault="006C065F" w:rsidP="006C065F">
          <w:pPr>
            <w:rPr>
              <w:sz w:val="24"/>
              <w:szCs w:val="24"/>
            </w:rPr>
          </w:pPr>
          <w:r w:rsidRPr="006C065F">
            <w:rPr>
              <w:rFonts w:ascii="Tahoma" w:hAnsi="Tahoma" w:cs="Tahoma"/>
              <w:color w:val="000000"/>
            </w:rPr>
            <w:t xml:space="preserve">The Gender Equity Commission (GEC) in the Bureau of Neighborhood Empowerment </w:t>
          </w:r>
          <w:r w:rsidR="002F7950">
            <w:rPr>
              <w:rFonts w:ascii="Tahoma" w:hAnsi="Tahoma" w:cs="Tahoma"/>
              <w:color w:val="000000"/>
            </w:rPr>
            <w:t>requires</w:t>
          </w:r>
          <w:r w:rsidRPr="006C065F">
            <w:rPr>
              <w:rFonts w:ascii="Tahoma" w:hAnsi="Tahoma" w:cs="Tahoma"/>
              <w:color w:val="000000"/>
            </w:rPr>
            <w:t xml:space="preserve"> a city-wide Gender Analysis. In 2016, City Councilperson Natalia </w:t>
          </w:r>
          <w:proofErr w:type="spellStart"/>
          <w:r w:rsidRPr="006C065F">
            <w:rPr>
              <w:rFonts w:ascii="Tahoma" w:hAnsi="Tahoma" w:cs="Tahoma"/>
              <w:color w:val="000000"/>
            </w:rPr>
            <w:t>Rudiak</w:t>
          </w:r>
          <w:proofErr w:type="spellEnd"/>
          <w:r w:rsidRPr="006C065F">
            <w:rPr>
              <w:rFonts w:ascii="Tahoma" w:hAnsi="Tahoma" w:cs="Tahoma"/>
              <w:color w:val="000000"/>
            </w:rPr>
            <w:t xml:space="preserve"> (the first woman elected to represent District 4) called for the City to adopt </w:t>
          </w:r>
          <w:r>
            <w:rPr>
              <w:rFonts w:ascii="Tahoma" w:hAnsi="Tahoma" w:cs="Tahoma"/>
              <w:color w:val="000000"/>
            </w:rPr>
            <w:t>a</w:t>
          </w:r>
          <w:r w:rsidRPr="006C065F">
            <w:rPr>
              <w:rFonts w:ascii="Tahoma" w:hAnsi="Tahoma" w:cs="Tahoma"/>
              <w:color w:val="000000"/>
            </w:rPr>
            <w:t>n ordinance supplementing the Pittsburgh Code Title One: Administration, Article IX: Boards, Commissions and Authorities, to add Chapter 177C: Gender Equity Commission to conduct analyses of City departments, employment, and services, and to uphold the principles of the Convention on the Elimination of Discrimination Against Women (CEDAW)</w:t>
          </w:r>
          <w:r>
            <w:rPr>
              <w:rFonts w:ascii="Tahoma" w:hAnsi="Tahoma" w:cs="Tahoma"/>
              <w:color w:val="000000"/>
            </w:rPr>
            <w:t>.</w:t>
          </w:r>
          <w:r w:rsidRPr="006C065F">
            <w:rPr>
              <w:rFonts w:ascii="Tahoma" w:hAnsi="Tahoma" w:cs="Tahoma"/>
              <w:color w:val="000000"/>
            </w:rPr>
            <w:t xml:space="preserve"> </w:t>
          </w:r>
          <w:r>
            <w:rPr>
              <w:rFonts w:ascii="Tahoma" w:hAnsi="Tahoma" w:cs="Tahoma"/>
              <w:color w:val="000000"/>
            </w:rPr>
            <w:t>The Ordinance passed</w:t>
          </w:r>
          <w:r w:rsidRPr="006C065F">
            <w:rPr>
              <w:rFonts w:ascii="Tahoma" w:hAnsi="Tahoma" w:cs="Tahoma"/>
              <w:color w:val="000000"/>
            </w:rPr>
            <w:t xml:space="preserve"> City Council unanimously in December </w:t>
          </w:r>
          <w:r w:rsidR="002F7950">
            <w:rPr>
              <w:rFonts w:ascii="Tahoma" w:hAnsi="Tahoma" w:cs="Tahoma"/>
              <w:color w:val="000000"/>
            </w:rPr>
            <w:t>2016</w:t>
          </w:r>
          <w:r w:rsidRPr="006C065F">
            <w:rPr>
              <w:rFonts w:ascii="Tahoma" w:hAnsi="Tahoma" w:cs="Tahoma"/>
              <w:color w:val="000000"/>
            </w:rPr>
            <w:t xml:space="preserve">, and was signed into law by Mayor William </w:t>
          </w:r>
          <w:proofErr w:type="spellStart"/>
          <w:r w:rsidRPr="006C065F">
            <w:rPr>
              <w:rFonts w:ascii="Tahoma" w:hAnsi="Tahoma" w:cs="Tahoma"/>
              <w:color w:val="000000"/>
            </w:rPr>
            <w:t>Peduto</w:t>
          </w:r>
          <w:proofErr w:type="spellEnd"/>
          <w:r w:rsidRPr="006C065F">
            <w:rPr>
              <w:rFonts w:ascii="Tahoma" w:hAnsi="Tahoma" w:cs="Tahoma"/>
              <w:color w:val="000000"/>
            </w:rPr>
            <w:t>, creating the GEC.</w:t>
          </w:r>
          <w:r>
            <w:rPr>
              <w:rFonts w:ascii="Tahoma" w:hAnsi="Tahoma" w:cs="Tahoma"/>
              <w:color w:val="000000"/>
            </w:rPr>
            <w:t xml:space="preserve"> </w:t>
          </w:r>
          <w:r w:rsidRPr="006C065F">
            <w:rPr>
              <w:rFonts w:ascii="Tahoma" w:hAnsi="Tahoma" w:cs="Tahoma"/>
              <w:color w:val="000000"/>
            </w:rPr>
            <w:t xml:space="preserve">The GEC requires disaggregated data to analyze intersectional </w:t>
          </w:r>
          <w:r w:rsidR="002F7950">
            <w:rPr>
              <w:rFonts w:ascii="Tahoma" w:hAnsi="Tahoma" w:cs="Tahoma"/>
              <w:color w:val="000000"/>
            </w:rPr>
            <w:t>patterns</w:t>
          </w:r>
          <w:r w:rsidRPr="006C065F">
            <w:rPr>
              <w:rFonts w:ascii="Tahoma" w:hAnsi="Tahoma" w:cs="Tahoma"/>
              <w:color w:val="000000"/>
            </w:rPr>
            <w:t xml:space="preserve"> to inform equity decisions and actions on confirmed evidence about gender dynamics in the city and local government. The goal of the city-wide Gender Analysis is to identify trends in gender inequity, as well as to fill gaps in knowledge in Pittsburgh on the individual, community, and policy level.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5"/>
        <w:gridCol w:w="1675"/>
        <w:gridCol w:w="1675"/>
        <w:gridCol w:w="1675"/>
      </w:tblGrid>
      <w:tr w:rsidR="00CB2BD7" w:rsidRPr="00950428" w:rsidTr="00AD12A8">
        <w:trPr>
          <w:trHeight w:val="308"/>
        </w:trPr>
        <w:tc>
          <w:tcPr>
            <w:tcW w:w="2880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750" w:type="dxa"/>
            <w:gridSpan w:val="4"/>
            <w:vAlign w:val="center"/>
          </w:tcPr>
          <w:p w:rsidR="00CB2BD7" w:rsidRPr="00950428" w:rsidRDefault="00FB41C1" w:rsidP="006C065F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6C065F">
                  <w:rPr>
                    <w:sz w:val="24"/>
                    <w:szCs w:val="24"/>
                  </w:rPr>
                  <w:t>45,000</w:t>
                </w:r>
              </w:sdtContent>
            </w:sdt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vAlign w:val="center"/>
          </w:tcPr>
          <w:p w:rsidR="00EE4AE4" w:rsidRPr="00950428" w:rsidRDefault="00747B0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65F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vAlign w:val="center"/>
          </w:tcPr>
          <w:p w:rsidR="00EE4AE4" w:rsidRPr="00950428" w:rsidRDefault="00747B04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25" w:type="dxa"/>
            <w:vAlign w:val="center"/>
          </w:tcPr>
          <w:p w:rsidR="00EE4AE4" w:rsidRPr="00950428" w:rsidRDefault="00747B04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65F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vAlign w:val="center"/>
          </w:tcPr>
          <w:p w:rsidR="00EE4AE4" w:rsidRPr="00950428" w:rsidRDefault="00747B04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vAlign w:val="center"/>
          </w:tcPr>
          <w:p w:rsidR="00EE4AE4" w:rsidRPr="00950428" w:rsidRDefault="00747B0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vAlign w:val="center"/>
          </w:tcPr>
          <w:p w:rsidR="00EE4AE4" w:rsidRPr="00950428" w:rsidRDefault="00747B0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AD12A8">
        <w:trPr>
          <w:trHeight w:val="293"/>
        </w:trPr>
        <w:tc>
          <w:tcPr>
            <w:tcW w:w="2880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vAlign w:val="center"/>
          </w:tcPr>
          <w:p w:rsidR="00423263" w:rsidRPr="00950428" w:rsidRDefault="00747B0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65F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vAlign w:val="center"/>
          </w:tcPr>
          <w:p w:rsidR="00423263" w:rsidRPr="00950428" w:rsidRDefault="00747B0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6C065F" w:rsidRDefault="00747B04" w:rsidP="00A11267">
      <w:pPr>
        <w:autoSpaceDE w:val="0"/>
        <w:autoSpaceDN w:val="0"/>
        <w:adjustRightInd w:val="0"/>
      </w:pPr>
      <w:sdt>
        <w:sdtPr>
          <w:id w:val="-1576964566"/>
          <w:text w:multiLine="1"/>
        </w:sdtPr>
        <w:sdtEndPr/>
        <w:sdtContent>
          <w:r w:rsidR="006C065F" w:rsidRPr="006C065F">
            <w:t>11101.102100.53.53901.2018</w:t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p w:rsidR="003F6BD7" w:rsidRPr="00903D7E" w:rsidRDefault="00903D7E" w:rsidP="0026028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6C065F" w:rsidRPr="00950428" w:rsidRDefault="006C065F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sz w:val="24"/>
          <w:szCs w:val="24"/>
        </w:rPr>
        <w:id w:val="-1654900980"/>
        <w:text w:multiLine="1"/>
      </w:sdtPr>
      <w:sdtEndPr/>
      <w:sdtContent>
        <w:p w:rsidR="00E90DD1" w:rsidRDefault="00903D7E" w:rsidP="0026028D">
          <w:pPr>
            <w:autoSpaceDE w:val="0"/>
            <w:autoSpaceDN w:val="0"/>
            <w:adjustRightInd w:val="0"/>
            <w:rPr>
              <w:rStyle w:val="Style1"/>
            </w:rPr>
          </w:pPr>
          <w:r w:rsidRPr="00903D7E">
            <w:rPr>
              <w:sz w:val="24"/>
              <w:szCs w:val="24"/>
            </w:rPr>
            <w:t>N/A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613C68" w:rsidRDefault="00F71BAA" w:rsidP="0026028D">
      <w:pPr>
        <w:autoSpaceDE w:val="0"/>
        <w:autoSpaceDN w:val="0"/>
        <w:adjustRightInd w:val="0"/>
        <w:rPr>
          <w:i/>
          <w:sz w:val="24"/>
        </w:rPr>
      </w:pPr>
      <w:r w:rsidRPr="00613C68">
        <w:rPr>
          <w:rStyle w:val="Style1"/>
          <w:i/>
        </w:rPr>
        <w:t>If required, i</w:t>
      </w:r>
      <w:r w:rsidR="00321263" w:rsidRPr="00613C68">
        <w:rPr>
          <w:rStyle w:val="Style1"/>
          <w:i/>
        </w:rPr>
        <w:t xml:space="preserve">nclude </w:t>
      </w:r>
      <w:r w:rsidRPr="00613C68">
        <w:rPr>
          <w:rStyle w:val="Style1"/>
          <w:i/>
        </w:rPr>
        <w:t xml:space="preserve">any </w:t>
      </w:r>
      <w:r w:rsidR="00321263" w:rsidRPr="00613C68">
        <w:rPr>
          <w:rStyle w:val="Style1"/>
          <w:i/>
        </w:rPr>
        <w:t xml:space="preserve">additional attachments and/or </w:t>
      </w:r>
      <w:r w:rsidRPr="00613C68">
        <w:rPr>
          <w:rStyle w:val="Style1"/>
          <w:i/>
        </w:rPr>
        <w:t>exhibits.</w:t>
      </w:r>
    </w:p>
    <w:sectPr w:rsidR="00321263" w:rsidRPr="00613C68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20C2D"/>
    <w:rsid w:val="00026B0D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231D72"/>
    <w:rsid w:val="002323E5"/>
    <w:rsid w:val="00236F30"/>
    <w:rsid w:val="00246578"/>
    <w:rsid w:val="0026028D"/>
    <w:rsid w:val="002611DA"/>
    <w:rsid w:val="00277C7B"/>
    <w:rsid w:val="00282F3A"/>
    <w:rsid w:val="00286360"/>
    <w:rsid w:val="00296208"/>
    <w:rsid w:val="002B4699"/>
    <w:rsid w:val="002C2304"/>
    <w:rsid w:val="002F042C"/>
    <w:rsid w:val="002F7950"/>
    <w:rsid w:val="00321212"/>
    <w:rsid w:val="00321263"/>
    <w:rsid w:val="003348A9"/>
    <w:rsid w:val="003433B1"/>
    <w:rsid w:val="00347F35"/>
    <w:rsid w:val="0035379A"/>
    <w:rsid w:val="00363E76"/>
    <w:rsid w:val="00365053"/>
    <w:rsid w:val="00373FDB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275E3"/>
    <w:rsid w:val="00537D6D"/>
    <w:rsid w:val="00546B77"/>
    <w:rsid w:val="00555779"/>
    <w:rsid w:val="00556869"/>
    <w:rsid w:val="00561396"/>
    <w:rsid w:val="005A6B2C"/>
    <w:rsid w:val="005C4F67"/>
    <w:rsid w:val="005D2D2D"/>
    <w:rsid w:val="005E020E"/>
    <w:rsid w:val="00613C68"/>
    <w:rsid w:val="006142CB"/>
    <w:rsid w:val="00640F6E"/>
    <w:rsid w:val="00645C12"/>
    <w:rsid w:val="00652E30"/>
    <w:rsid w:val="00655FB1"/>
    <w:rsid w:val="006C02FB"/>
    <w:rsid w:val="006C065F"/>
    <w:rsid w:val="00713488"/>
    <w:rsid w:val="00726132"/>
    <w:rsid w:val="00733AF3"/>
    <w:rsid w:val="00747B04"/>
    <w:rsid w:val="007702FA"/>
    <w:rsid w:val="007B1E56"/>
    <w:rsid w:val="007B521D"/>
    <w:rsid w:val="007D5FC2"/>
    <w:rsid w:val="007D7F70"/>
    <w:rsid w:val="007F7199"/>
    <w:rsid w:val="00801756"/>
    <w:rsid w:val="008529AF"/>
    <w:rsid w:val="00854D1B"/>
    <w:rsid w:val="00872CF8"/>
    <w:rsid w:val="00875842"/>
    <w:rsid w:val="00891A1A"/>
    <w:rsid w:val="0089530F"/>
    <w:rsid w:val="008973F1"/>
    <w:rsid w:val="008F3FA6"/>
    <w:rsid w:val="00903D7E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84457"/>
    <w:rsid w:val="00A93353"/>
    <w:rsid w:val="00AA597B"/>
    <w:rsid w:val="00AB3707"/>
    <w:rsid w:val="00AD12A8"/>
    <w:rsid w:val="00AE6077"/>
    <w:rsid w:val="00B21D5B"/>
    <w:rsid w:val="00B253BE"/>
    <w:rsid w:val="00B73C2D"/>
    <w:rsid w:val="00B94DEE"/>
    <w:rsid w:val="00BA212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3140E"/>
    <w:rsid w:val="00E3659E"/>
    <w:rsid w:val="00E61AB4"/>
    <w:rsid w:val="00E64A3D"/>
    <w:rsid w:val="00E840CC"/>
    <w:rsid w:val="00E90DD1"/>
    <w:rsid w:val="00EC15C0"/>
    <w:rsid w:val="00EC1F00"/>
    <w:rsid w:val="00ED66B9"/>
    <w:rsid w:val="00EE4AE4"/>
    <w:rsid w:val="00EE7FC2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B4C80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F070A"/>
  <w15:docId w15:val="{2EF46C23-4DAE-4479-A69C-CA2AC35A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1F4229" w:rsidP="001F4229">
          <w:pPr>
            <w:pStyle w:val="71548349141949B88619C0C1592AFF7045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1F4229" w:rsidP="001F4229">
          <w:pPr>
            <w:pStyle w:val="8B86C972B4624EE38C3DF10F8FAE3BF845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1F4229" w:rsidP="001F4229">
          <w:pPr>
            <w:pStyle w:val="48F2F587C1074C83901BEEFC511795EA44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1F4229" w:rsidP="001F4229">
          <w:pPr>
            <w:pStyle w:val="CAB1885F0562408D81313047F4603A425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1F4229" w:rsidRPr="00AD12A8" w:rsidRDefault="001F4229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1F4229" w:rsidP="001F4229">
          <w:pPr>
            <w:pStyle w:val="B96D5C692DDC4FF988D7DD521381D98A5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1F4229" w:rsidP="001F4229">
          <w:pPr>
            <w:pStyle w:val="62848FCE170E42C5A3F50637F821E8DC5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827F09"/>
    <w:rsid w:val="008578E3"/>
    <w:rsid w:val="008D6BCE"/>
    <w:rsid w:val="009440F1"/>
    <w:rsid w:val="00A67E49"/>
    <w:rsid w:val="00AC401E"/>
    <w:rsid w:val="00AF794B"/>
    <w:rsid w:val="00BE3CD2"/>
    <w:rsid w:val="00D23561"/>
    <w:rsid w:val="00D332BE"/>
    <w:rsid w:val="00EB5704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229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1F4229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ACC8-C059-4805-A272-41C0C9C3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3</cp:revision>
  <cp:lastPrinted>2018-10-03T17:02:00Z</cp:lastPrinted>
  <dcterms:created xsi:type="dcterms:W3CDTF">2018-10-19T16:44:00Z</dcterms:created>
  <dcterms:modified xsi:type="dcterms:W3CDTF">2018-10-22T19:09:00Z</dcterms:modified>
</cp:coreProperties>
</file>