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915AD" w14:textId="55918B5A" w:rsidR="004B2A7C" w:rsidRDefault="004B2A7C" w:rsidP="004B2A7C">
      <w:pPr>
        <w:rPr>
          <w:b/>
          <w:sz w:val="24"/>
          <w:szCs w:val="24"/>
        </w:rPr>
      </w:pPr>
      <w:r>
        <w:rPr>
          <w:b/>
          <w:sz w:val="24"/>
          <w:szCs w:val="24"/>
        </w:rPr>
        <w:t>101</w:t>
      </w:r>
      <w:bookmarkStart w:id="0" w:name="_GoBack"/>
      <w:bookmarkEnd w:id="0"/>
    </w:p>
    <w:p w14:paraId="33A9A680" w14:textId="77777777" w:rsidR="00365053" w:rsidRPr="00A11267" w:rsidRDefault="009708AD" w:rsidP="0026028D">
      <w:pPr>
        <w:jc w:val="center"/>
        <w:rPr>
          <w:b/>
          <w:sz w:val="24"/>
          <w:szCs w:val="24"/>
        </w:rPr>
      </w:pPr>
      <w:r>
        <w:rPr>
          <w:b/>
          <w:sz w:val="24"/>
          <w:szCs w:val="24"/>
        </w:rPr>
        <w:t>Fiscal Impact Statement</w:t>
      </w:r>
    </w:p>
    <w:p w14:paraId="33A9A681" w14:textId="77777777" w:rsidR="00CF2A3C" w:rsidRPr="00A11267" w:rsidRDefault="00CF2A3C" w:rsidP="0026028D">
      <w:pPr>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90"/>
        <w:gridCol w:w="3060"/>
      </w:tblGrid>
      <w:tr w:rsidR="0026028D" w:rsidRPr="00A11267" w14:paraId="33A9A684" w14:textId="77777777" w:rsidTr="00AD12A8">
        <w:trPr>
          <w:trHeight w:val="315"/>
        </w:trPr>
        <w:tc>
          <w:tcPr>
            <w:tcW w:w="2880" w:type="dxa"/>
            <w:vAlign w:val="center"/>
          </w:tcPr>
          <w:p w14:paraId="33A9A682"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gridSpan w:val="2"/>
                <w:vAlign w:val="center"/>
              </w:tcPr>
              <w:p w14:paraId="33A9A683" w14:textId="77777777" w:rsidR="0026028D" w:rsidRPr="00A11267" w:rsidRDefault="00A023DA" w:rsidP="00A023DA">
                <w:pPr>
                  <w:spacing w:before="40" w:after="40"/>
                  <w:rPr>
                    <w:sz w:val="24"/>
                    <w:szCs w:val="24"/>
                  </w:rPr>
                </w:pPr>
                <w:r>
                  <w:rPr>
                    <w:sz w:val="24"/>
                    <w:szCs w:val="24"/>
                  </w:rPr>
                  <w:t>Department of Innovation &amp; Performance</w:t>
                </w:r>
              </w:p>
            </w:tc>
          </w:sdtContent>
        </w:sdt>
      </w:tr>
      <w:tr w:rsidR="003C3771" w:rsidRPr="00950428" w14:paraId="33A9A687" w14:textId="77777777" w:rsidTr="00AD12A8">
        <w:trPr>
          <w:trHeight w:val="255"/>
        </w:trPr>
        <w:tc>
          <w:tcPr>
            <w:tcW w:w="2880" w:type="dxa"/>
            <w:vAlign w:val="center"/>
          </w:tcPr>
          <w:p w14:paraId="33A9A685"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gridSpan w:val="2"/>
                <w:vAlign w:val="center"/>
              </w:tcPr>
              <w:p w14:paraId="33A9A686" w14:textId="77777777" w:rsidR="003C3771" w:rsidRDefault="009B7182" w:rsidP="009B7182">
                <w:pPr>
                  <w:spacing w:before="40" w:after="40"/>
                  <w:rPr>
                    <w:sz w:val="24"/>
                  </w:rPr>
                </w:pPr>
                <w:r>
                  <w:rPr>
                    <w:rStyle w:val="Style1"/>
                  </w:rPr>
                  <w:t>Lee Haller</w:t>
                </w:r>
              </w:p>
            </w:tc>
          </w:sdtContent>
        </w:sdt>
      </w:tr>
      <w:tr w:rsidR="0026028D" w:rsidRPr="00950428" w14:paraId="33A9A68A" w14:textId="77777777" w:rsidTr="00AD12A8">
        <w:trPr>
          <w:trHeight w:val="165"/>
        </w:trPr>
        <w:tc>
          <w:tcPr>
            <w:tcW w:w="2880" w:type="dxa"/>
            <w:vAlign w:val="center"/>
          </w:tcPr>
          <w:p w14:paraId="33A9A688" w14:textId="77777777" w:rsidR="0026028D" w:rsidRPr="00C24F39" w:rsidRDefault="0026028D" w:rsidP="0026028D">
            <w:pPr>
              <w:spacing w:before="40" w:after="40"/>
              <w:rPr>
                <w:b/>
                <w:i/>
                <w:sz w:val="24"/>
              </w:rPr>
            </w:pPr>
            <w:r w:rsidRPr="00950428">
              <w:rPr>
                <w:b/>
                <w:i/>
                <w:sz w:val="24"/>
              </w:rPr>
              <w:t>Contact</w:t>
            </w:r>
          </w:p>
        </w:tc>
        <w:sdt>
          <w:sdtPr>
            <w:rPr>
              <w:rStyle w:val="Style1"/>
            </w:rPr>
            <w:id w:val="80352481"/>
            <w:placeholder>
              <w:docPart w:val="48F2F587C1074C83901BEEFC511795EA"/>
            </w:placeholder>
            <w:text/>
          </w:sdtPr>
          <w:sdtEndPr>
            <w:rPr>
              <w:rStyle w:val="DefaultParagraphFont"/>
              <w:sz w:val="20"/>
            </w:rPr>
          </w:sdtEndPr>
          <w:sdtContent>
            <w:tc>
              <w:tcPr>
                <w:tcW w:w="6750" w:type="dxa"/>
                <w:gridSpan w:val="2"/>
                <w:vAlign w:val="center"/>
              </w:tcPr>
              <w:p w14:paraId="33A9A689" w14:textId="77777777" w:rsidR="0026028D" w:rsidRPr="00C24F39" w:rsidRDefault="000F6EAB" w:rsidP="000F6EAB">
                <w:pPr>
                  <w:spacing w:before="40" w:after="40"/>
                  <w:rPr>
                    <w:sz w:val="24"/>
                  </w:rPr>
                </w:pPr>
                <w:r>
                  <w:rPr>
                    <w:rStyle w:val="Style1"/>
                  </w:rPr>
                  <w:t>Lee Haller</w:t>
                </w:r>
              </w:p>
            </w:tc>
          </w:sdtContent>
        </w:sdt>
      </w:tr>
      <w:tr w:rsidR="003C3771" w:rsidRPr="00950428" w14:paraId="33A9A68E" w14:textId="77777777" w:rsidTr="00AD12A8">
        <w:trPr>
          <w:trHeight w:val="147"/>
        </w:trPr>
        <w:tc>
          <w:tcPr>
            <w:tcW w:w="2880" w:type="dxa"/>
            <w:vAlign w:val="center"/>
          </w:tcPr>
          <w:p w14:paraId="33A9A68B" w14:textId="77777777" w:rsidR="003C3771" w:rsidRPr="00950428" w:rsidRDefault="003C3771" w:rsidP="0026028D">
            <w:pPr>
              <w:spacing w:before="40" w:after="40"/>
              <w:rPr>
                <w:b/>
                <w:i/>
                <w:sz w:val="24"/>
              </w:rPr>
            </w:pPr>
            <w:r>
              <w:rPr>
                <w:b/>
                <w:i/>
                <w:sz w:val="24"/>
              </w:rPr>
              <w:t>Type of Initiative</w:t>
            </w:r>
          </w:p>
        </w:tc>
        <w:tc>
          <w:tcPr>
            <w:tcW w:w="3690" w:type="dxa"/>
            <w:vAlign w:val="center"/>
          </w:tcPr>
          <w:p w14:paraId="33A9A68C" w14:textId="77777777" w:rsidR="003C3771" w:rsidRDefault="004B2A7C" w:rsidP="0026028D">
            <w:pPr>
              <w:spacing w:before="40" w:after="40"/>
              <w:rPr>
                <w:sz w:val="24"/>
              </w:rPr>
            </w:pPr>
            <w:sdt>
              <w:sdtPr>
                <w:rPr>
                  <w:sz w:val="24"/>
                </w:rPr>
                <w:id w:val="1591741690"/>
                <w14:checkbox>
                  <w14:checked w14:val="1"/>
                  <w14:checkedState w14:val="2612" w14:font="MS Gothic"/>
                  <w14:uncheckedState w14:val="2610" w14:font="MS Gothic"/>
                </w14:checkbox>
              </w:sdtPr>
              <w:sdtEndPr/>
              <w:sdtContent>
                <w:r w:rsidR="00C20CCC">
                  <w:rPr>
                    <w:rFonts w:ascii="MS Gothic" w:eastAsia="MS Gothic" w:hAnsi="MS Gothic" w:hint="eastAsia"/>
                    <w:sz w:val="24"/>
                  </w:rPr>
                  <w:t>☒</w:t>
                </w:r>
              </w:sdtContent>
            </w:sdt>
            <w:r w:rsidR="003C3771">
              <w:rPr>
                <w:sz w:val="24"/>
              </w:rPr>
              <w:t xml:space="preserve"> Legislation</w:t>
            </w:r>
          </w:p>
        </w:tc>
        <w:tc>
          <w:tcPr>
            <w:tcW w:w="3060" w:type="dxa"/>
            <w:vAlign w:val="center"/>
          </w:tcPr>
          <w:p w14:paraId="33A9A68D" w14:textId="77777777" w:rsidR="003C3771" w:rsidRDefault="004B2A7C" w:rsidP="0026028D">
            <w:pPr>
              <w:spacing w:before="40" w:after="40"/>
              <w:rPr>
                <w:sz w:val="24"/>
              </w:rPr>
            </w:pPr>
            <w:sdt>
              <w:sdtPr>
                <w:rPr>
                  <w:sz w:val="24"/>
                </w:rPr>
                <w:id w:val="1993221702"/>
                <w14:checkbox>
                  <w14:checked w14:val="0"/>
                  <w14:checkedState w14:val="2612" w14:font="MS Gothic"/>
                  <w14:uncheckedState w14:val="2610" w14:font="MS Gothic"/>
                </w14:checkbox>
              </w:sdtPr>
              <w:sdtEndPr/>
              <w:sdtContent>
                <w:r w:rsidR="001D76EA">
                  <w:rPr>
                    <w:rFonts w:ascii="MS Gothic" w:eastAsia="MS Gothic" w:hAnsi="MS Gothic" w:hint="eastAsia"/>
                    <w:sz w:val="24"/>
                  </w:rPr>
                  <w:t>☐</w:t>
                </w:r>
              </w:sdtContent>
            </w:sdt>
            <w:r w:rsidR="003C3771">
              <w:rPr>
                <w:sz w:val="24"/>
              </w:rPr>
              <w:t xml:space="preserve"> Executive Order</w:t>
            </w:r>
          </w:p>
        </w:tc>
      </w:tr>
      <w:tr w:rsidR="0026028D" w:rsidRPr="00950428" w14:paraId="33A9A691" w14:textId="77777777" w:rsidTr="00AD12A8">
        <w:trPr>
          <w:trHeight w:val="300"/>
        </w:trPr>
        <w:tc>
          <w:tcPr>
            <w:tcW w:w="2880" w:type="dxa"/>
            <w:vAlign w:val="center"/>
          </w:tcPr>
          <w:p w14:paraId="33A9A68F"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vAlign w:val="center"/>
              </w:tcPr>
              <w:p w14:paraId="33A9A690" w14:textId="77777777" w:rsidR="0026028D" w:rsidRPr="00950428" w:rsidRDefault="00C20CCC" w:rsidP="0026028D">
                <w:pPr>
                  <w:spacing w:before="40" w:after="40"/>
                  <w:rPr>
                    <w:sz w:val="24"/>
                  </w:rPr>
                </w:pPr>
                <w:r>
                  <w:rPr>
                    <w:sz w:val="24"/>
                  </w:rPr>
                  <w:t>Contract Authorization</w:t>
                </w:r>
              </w:p>
            </w:tc>
          </w:sdtContent>
        </w:sdt>
      </w:tr>
    </w:tbl>
    <w:p w14:paraId="33A9A692" w14:textId="77777777" w:rsidR="00A04756" w:rsidRPr="00950428" w:rsidRDefault="00A04756" w:rsidP="0026028D">
      <w:pPr>
        <w:autoSpaceDE w:val="0"/>
        <w:autoSpaceDN w:val="0"/>
        <w:adjustRightInd w:val="0"/>
        <w:rPr>
          <w:sz w:val="24"/>
          <w:szCs w:val="24"/>
        </w:rPr>
      </w:pPr>
    </w:p>
    <w:p w14:paraId="33A9A693"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321263">
        <w:rPr>
          <w:b/>
          <w:sz w:val="24"/>
          <w:szCs w:val="24"/>
        </w:rPr>
        <w:t>Initiative</w:t>
      </w:r>
    </w:p>
    <w:sdt>
      <w:sdtPr>
        <w:id w:val="-1170251545"/>
        <w:lock w:val="sdtLocked"/>
        <w:text w:multiLine="1"/>
      </w:sdtPr>
      <w:sdtEndPr/>
      <w:sdtContent>
        <w:p w14:paraId="33A9A694" w14:textId="30E74647" w:rsidR="003F6BD7" w:rsidRPr="00950428" w:rsidRDefault="008D5EDD" w:rsidP="00C20CCC">
          <w:pPr>
            <w:rPr>
              <w:sz w:val="24"/>
              <w:szCs w:val="24"/>
            </w:rPr>
          </w:pPr>
          <w:r w:rsidRPr="008D5EDD">
            <w:t>This resolution authorizes the Department of Innovation &amp; Performance to enter into an agreement or agreements with Value Capture LLC for coaching and support of the Performance Improvement Team and City leaders for a sum not to exceed $30,000. Through this contract</w:t>
          </w:r>
          <w:r>
            <w:t xml:space="preserve"> for professional services</w:t>
          </w:r>
          <w:r w:rsidRPr="008D5EDD">
            <w:t xml:space="preserve">, I&amp;P </w:t>
          </w:r>
          <w:r>
            <w:t>will augment their ability to implement a new management and improvement system using the principles of Lean and adaptive management to help departments and their leaders to produce measureable and sustainable improvements in delivery of services to citizens.</w:t>
          </w:r>
        </w:p>
      </w:sdtContent>
    </w:sdt>
    <w:p w14:paraId="33A9A695" w14:textId="77777777" w:rsidR="003F6BD7" w:rsidRPr="00950428" w:rsidRDefault="003F6BD7" w:rsidP="0026028D">
      <w:pPr>
        <w:autoSpaceDE w:val="0"/>
        <w:autoSpaceDN w:val="0"/>
        <w:adjustRightInd w:val="0"/>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CB2BD7" w:rsidRPr="00950428" w14:paraId="33A9A698" w14:textId="77777777" w:rsidTr="00AD12A8">
        <w:trPr>
          <w:trHeight w:val="308"/>
        </w:trPr>
        <w:tc>
          <w:tcPr>
            <w:tcW w:w="2880" w:type="dxa"/>
            <w:vAlign w:val="center"/>
          </w:tcPr>
          <w:p w14:paraId="33A9A696"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750" w:type="dxa"/>
            <w:gridSpan w:val="4"/>
            <w:vAlign w:val="center"/>
          </w:tcPr>
          <w:p w14:paraId="33A9A697" w14:textId="296BB2D4" w:rsidR="00CB2BD7" w:rsidRPr="00950428" w:rsidRDefault="00FB41C1" w:rsidP="006B54DB">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text/>
              </w:sdtPr>
              <w:sdtEndPr/>
              <w:sdtContent>
                <w:r w:rsidR="008D5EDD">
                  <w:rPr>
                    <w:sz w:val="24"/>
                    <w:szCs w:val="24"/>
                  </w:rPr>
                  <w:t>3</w:t>
                </w:r>
                <w:r w:rsidR="000F6EAB">
                  <w:rPr>
                    <w:sz w:val="24"/>
                    <w:szCs w:val="24"/>
                  </w:rPr>
                  <w:t>0,000</w:t>
                </w:r>
              </w:sdtContent>
            </w:sdt>
          </w:p>
        </w:tc>
      </w:tr>
      <w:tr w:rsidR="00EE4AE4" w:rsidRPr="00950428" w14:paraId="33A9A69C" w14:textId="77777777" w:rsidTr="00AD12A8">
        <w:trPr>
          <w:trHeight w:val="293"/>
        </w:trPr>
        <w:tc>
          <w:tcPr>
            <w:tcW w:w="2880" w:type="dxa"/>
            <w:vAlign w:val="center"/>
          </w:tcPr>
          <w:p w14:paraId="33A9A699" w14:textId="77777777" w:rsidR="00EE4AE4" w:rsidRPr="00950428" w:rsidRDefault="00EE4AE4" w:rsidP="004F684E">
            <w:pPr>
              <w:spacing w:before="40" w:after="40"/>
              <w:rPr>
                <w:sz w:val="22"/>
              </w:rPr>
            </w:pPr>
            <w:r w:rsidRPr="00950428">
              <w:rPr>
                <w:b/>
                <w:i/>
                <w:sz w:val="24"/>
              </w:rPr>
              <w:t>Frequency of Expenditure</w:t>
            </w:r>
          </w:p>
        </w:tc>
        <w:tc>
          <w:tcPr>
            <w:tcW w:w="3400" w:type="dxa"/>
            <w:gridSpan w:val="2"/>
            <w:vAlign w:val="center"/>
          </w:tcPr>
          <w:p w14:paraId="33A9A69A" w14:textId="6FE10A74" w:rsidR="00EE4AE4" w:rsidRPr="00950428" w:rsidRDefault="004B2A7C"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8D5EDD">
                  <w:rPr>
                    <w:rFonts w:ascii="MS Gothic" w:eastAsia="MS Gothic" w:hAnsi="MS Gothic" w:hint="eastAsia"/>
                    <w:sz w:val="24"/>
                  </w:rPr>
                  <w:t>☒</w:t>
                </w:r>
              </w:sdtContent>
            </w:sdt>
            <w:r w:rsidR="00EE4AE4" w:rsidRPr="00950428">
              <w:rPr>
                <w:sz w:val="24"/>
              </w:rPr>
              <w:t xml:space="preserve"> One-Time</w:t>
            </w:r>
          </w:p>
        </w:tc>
        <w:tc>
          <w:tcPr>
            <w:tcW w:w="3350" w:type="dxa"/>
            <w:gridSpan w:val="2"/>
            <w:vAlign w:val="center"/>
          </w:tcPr>
          <w:p w14:paraId="33A9A69B" w14:textId="7008A147" w:rsidR="00EE4AE4" w:rsidRPr="00950428" w:rsidRDefault="004B2A7C"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8D5EDD">
                  <w:rPr>
                    <w:rFonts w:ascii="MS Gothic" w:eastAsia="MS Gothic" w:hAnsi="MS Gothic" w:hint="eastAsia"/>
                    <w:sz w:val="24"/>
                  </w:rPr>
                  <w:t>☐</w:t>
                </w:r>
              </w:sdtContent>
            </w:sdt>
            <w:r w:rsidR="00EE4AE4" w:rsidRPr="00950428">
              <w:rPr>
                <w:sz w:val="24"/>
              </w:rPr>
              <w:t xml:space="preserve"> Multi-Year</w:t>
            </w:r>
          </w:p>
        </w:tc>
      </w:tr>
      <w:tr w:rsidR="00EE4AE4" w:rsidRPr="00950428" w14:paraId="33A9A6A2" w14:textId="77777777" w:rsidTr="00AD12A8">
        <w:trPr>
          <w:trHeight w:val="293"/>
        </w:trPr>
        <w:tc>
          <w:tcPr>
            <w:tcW w:w="2880" w:type="dxa"/>
            <w:vAlign w:val="center"/>
          </w:tcPr>
          <w:p w14:paraId="33A9A69D" w14:textId="77777777" w:rsidR="00EE4AE4" w:rsidRPr="005C4F67" w:rsidRDefault="00EE4AE4" w:rsidP="004F684E">
            <w:pPr>
              <w:spacing w:before="40" w:after="40"/>
              <w:rPr>
                <w:b/>
                <w:i/>
                <w:sz w:val="24"/>
              </w:rPr>
            </w:pPr>
            <w:r w:rsidRPr="00950428">
              <w:rPr>
                <w:b/>
                <w:i/>
                <w:sz w:val="24"/>
              </w:rPr>
              <w:t>Funding Source</w:t>
            </w:r>
          </w:p>
        </w:tc>
        <w:tc>
          <w:tcPr>
            <w:tcW w:w="1725" w:type="dxa"/>
            <w:vAlign w:val="center"/>
          </w:tcPr>
          <w:p w14:paraId="33A9A69E" w14:textId="77777777" w:rsidR="00EE4AE4" w:rsidRPr="00950428" w:rsidRDefault="004B2A7C"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C20CCC">
                  <w:rPr>
                    <w:rFonts w:ascii="MS Gothic" w:eastAsia="MS Gothic" w:hAnsi="MS Gothic" w:hint="eastAsia"/>
                    <w:sz w:val="24"/>
                  </w:rPr>
                  <w:t>☒</w:t>
                </w:r>
              </w:sdtContent>
            </w:sdt>
            <w:r w:rsidR="00EE4AE4" w:rsidRPr="00950428">
              <w:rPr>
                <w:sz w:val="24"/>
              </w:rPr>
              <w:t xml:space="preserve"> Operating</w:t>
            </w:r>
          </w:p>
        </w:tc>
        <w:tc>
          <w:tcPr>
            <w:tcW w:w="1675" w:type="dxa"/>
            <w:vAlign w:val="center"/>
          </w:tcPr>
          <w:p w14:paraId="33A9A69F" w14:textId="77777777" w:rsidR="00EE4AE4" w:rsidRPr="00950428" w:rsidRDefault="004B2A7C"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75" w:type="dxa"/>
            <w:vAlign w:val="center"/>
          </w:tcPr>
          <w:p w14:paraId="33A9A6A0" w14:textId="77777777" w:rsidR="00EE4AE4" w:rsidRPr="00950428" w:rsidRDefault="004B2A7C"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75" w:type="dxa"/>
            <w:vAlign w:val="center"/>
          </w:tcPr>
          <w:p w14:paraId="33A9A6A1" w14:textId="77777777" w:rsidR="00EE4AE4" w:rsidRPr="00950428" w:rsidRDefault="004B2A7C"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33A9A6A6" w14:textId="77777777" w:rsidTr="00AD12A8">
        <w:trPr>
          <w:trHeight w:val="293"/>
        </w:trPr>
        <w:tc>
          <w:tcPr>
            <w:tcW w:w="2880" w:type="dxa"/>
            <w:vAlign w:val="center"/>
          </w:tcPr>
          <w:p w14:paraId="33A9A6A3" w14:textId="77777777" w:rsidR="00423263" w:rsidRPr="00950428" w:rsidRDefault="00423263" w:rsidP="004F684E">
            <w:pPr>
              <w:spacing w:before="40" w:after="40"/>
              <w:rPr>
                <w:b/>
                <w:i/>
                <w:sz w:val="24"/>
              </w:rPr>
            </w:pPr>
            <w:r w:rsidRPr="00950428">
              <w:rPr>
                <w:b/>
                <w:i/>
                <w:sz w:val="24"/>
              </w:rPr>
              <w:t>Is this item budgeted?</w:t>
            </w:r>
          </w:p>
        </w:tc>
        <w:tc>
          <w:tcPr>
            <w:tcW w:w="3400" w:type="dxa"/>
            <w:gridSpan w:val="2"/>
            <w:vAlign w:val="center"/>
          </w:tcPr>
          <w:p w14:paraId="33A9A6A4" w14:textId="77777777" w:rsidR="00423263" w:rsidRPr="00950428" w:rsidRDefault="004B2A7C"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C20CCC">
                  <w:rPr>
                    <w:rFonts w:ascii="MS Gothic" w:eastAsia="MS Gothic" w:hAnsi="MS Gothic" w:hint="eastAsia"/>
                    <w:sz w:val="24"/>
                  </w:rPr>
                  <w:t>☒</w:t>
                </w:r>
              </w:sdtContent>
            </w:sdt>
            <w:r w:rsidR="00423263" w:rsidRPr="00950428">
              <w:rPr>
                <w:sz w:val="24"/>
              </w:rPr>
              <w:t xml:space="preserve"> Yes</w:t>
            </w:r>
          </w:p>
        </w:tc>
        <w:tc>
          <w:tcPr>
            <w:tcW w:w="3350" w:type="dxa"/>
            <w:gridSpan w:val="2"/>
            <w:vAlign w:val="center"/>
          </w:tcPr>
          <w:p w14:paraId="33A9A6A5" w14:textId="77777777" w:rsidR="00423263" w:rsidRPr="00950428" w:rsidRDefault="004B2A7C"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33A9A6A7" w14:textId="77777777" w:rsidR="00CB2BD7" w:rsidRPr="00950428" w:rsidRDefault="00CB2BD7" w:rsidP="0026028D">
      <w:pPr>
        <w:autoSpaceDE w:val="0"/>
        <w:autoSpaceDN w:val="0"/>
        <w:adjustRightInd w:val="0"/>
        <w:rPr>
          <w:sz w:val="24"/>
          <w:szCs w:val="24"/>
        </w:rPr>
      </w:pPr>
    </w:p>
    <w:p w14:paraId="33A9A6A8" w14:textId="77777777" w:rsidR="003E542C" w:rsidRDefault="003F6BD7" w:rsidP="0026028D">
      <w:pPr>
        <w:autoSpaceDE w:val="0"/>
        <w:autoSpaceDN w:val="0"/>
        <w:adjustRightInd w:val="0"/>
        <w:rPr>
          <w:sz w:val="24"/>
          <w:szCs w:val="24"/>
        </w:rPr>
      </w:pPr>
      <w:r w:rsidRPr="00950428">
        <w:rPr>
          <w:b/>
          <w:sz w:val="24"/>
          <w:szCs w:val="24"/>
        </w:rPr>
        <w:t>JDE Account Information</w:t>
      </w:r>
    </w:p>
    <w:p w14:paraId="33A9A6A9" w14:textId="7E92BDC0" w:rsidR="003F6BD7" w:rsidRPr="00A53982" w:rsidRDefault="004B2A7C" w:rsidP="00A023DA">
      <w:pPr>
        <w:autoSpaceDE w:val="0"/>
        <w:autoSpaceDN w:val="0"/>
        <w:adjustRightInd w:val="0"/>
        <w:rPr>
          <w:sz w:val="24"/>
          <w:szCs w:val="24"/>
        </w:rPr>
      </w:pPr>
      <w:sdt>
        <w:sdtPr>
          <w:id w:val="-1576964566"/>
          <w:text w:multiLine="1"/>
        </w:sdtPr>
        <w:sdtEndPr/>
        <w:sdtContent>
          <w:r w:rsidR="007E7217" w:rsidRPr="000F6EAB">
            <w:t>2018: $</w:t>
          </w:r>
          <w:r w:rsidR="008D5EDD">
            <w:t>3</w:t>
          </w:r>
          <w:r w:rsidR="007E7217">
            <w:t>0,000</w:t>
          </w:r>
          <w:r w:rsidR="007E7217" w:rsidRPr="000F6EAB">
            <w:t>.00 from 11101.103000.</w:t>
          </w:r>
          <w:r w:rsidR="008D5EDD">
            <w:t>53.53901</w:t>
          </w:r>
          <w:r w:rsidR="007E7217" w:rsidRPr="000F6EAB">
            <w:t>.2018, Item Number 22222-</w:t>
          </w:r>
          <w:r w:rsidR="00AB198A">
            <w:t>30</w:t>
          </w:r>
          <w:r w:rsidR="007E7217">
            <w:br/>
          </w:r>
          <w:r w:rsidR="007E7217" w:rsidRPr="000F6EAB">
            <w:br/>
          </w:r>
        </w:sdtContent>
      </w:sdt>
    </w:p>
    <w:p w14:paraId="33A9A6AA" w14:textId="77777777" w:rsidR="003F6BD7" w:rsidRPr="00950428" w:rsidRDefault="003F6BD7" w:rsidP="0026028D">
      <w:pPr>
        <w:autoSpaceDE w:val="0"/>
        <w:autoSpaceDN w:val="0"/>
        <w:adjustRightInd w:val="0"/>
        <w:rPr>
          <w:b/>
          <w:sz w:val="24"/>
          <w:szCs w:val="24"/>
          <w:u w:val="single"/>
        </w:rPr>
      </w:pPr>
    </w:p>
    <w:p w14:paraId="33A9A6AB" w14:textId="77777777" w:rsidR="003F6BD7" w:rsidRPr="00950428" w:rsidRDefault="00E90DD1" w:rsidP="0026028D">
      <w:pPr>
        <w:autoSpaceDE w:val="0"/>
        <w:autoSpaceDN w:val="0"/>
        <w:adjustRightInd w:val="0"/>
        <w:rPr>
          <w:b/>
          <w:sz w:val="24"/>
          <w:szCs w:val="24"/>
        </w:rPr>
      </w:pPr>
      <w:r w:rsidRPr="00950428">
        <w:rPr>
          <w:b/>
          <w:sz w:val="24"/>
          <w:szCs w:val="24"/>
        </w:rPr>
        <w:t>Additional</w:t>
      </w:r>
      <w:r w:rsidR="0048326E" w:rsidRPr="00950428">
        <w:rPr>
          <w:b/>
          <w:sz w:val="24"/>
          <w:szCs w:val="24"/>
        </w:rPr>
        <w:t xml:space="preserve"> Costs</w:t>
      </w:r>
    </w:p>
    <w:sdt>
      <w:sdtPr>
        <w:rPr>
          <w:rStyle w:val="Style1"/>
        </w:rPr>
        <w:id w:val="-2056617378"/>
        <w:text w:multiLine="1"/>
      </w:sdtPr>
      <w:sdtEndPr>
        <w:rPr>
          <w:rStyle w:val="DefaultParagraphFont"/>
          <w:sz w:val="20"/>
          <w:szCs w:val="24"/>
        </w:rPr>
      </w:sdtEndPr>
      <w:sdtContent>
        <w:p w14:paraId="33A9A6AC" w14:textId="77777777" w:rsidR="003F6BD7" w:rsidRPr="00950428" w:rsidRDefault="00C20CCC" w:rsidP="003E542C">
          <w:pPr>
            <w:autoSpaceDE w:val="0"/>
            <w:autoSpaceDN w:val="0"/>
            <w:adjustRightInd w:val="0"/>
            <w:rPr>
              <w:b/>
              <w:sz w:val="24"/>
              <w:szCs w:val="24"/>
            </w:rPr>
          </w:pPr>
          <w:r>
            <w:rPr>
              <w:rStyle w:val="Style1"/>
            </w:rPr>
            <w:t>n/a</w:t>
          </w:r>
        </w:p>
      </w:sdtContent>
    </w:sdt>
    <w:p w14:paraId="33A9A6AD" w14:textId="77777777" w:rsidR="003F6BD7" w:rsidRPr="00950428" w:rsidRDefault="003F6BD7" w:rsidP="0026028D">
      <w:pPr>
        <w:autoSpaceDE w:val="0"/>
        <w:autoSpaceDN w:val="0"/>
        <w:adjustRightInd w:val="0"/>
        <w:rPr>
          <w:b/>
          <w:sz w:val="24"/>
          <w:szCs w:val="24"/>
          <w:u w:val="single"/>
        </w:rPr>
      </w:pPr>
    </w:p>
    <w:p w14:paraId="33A9A6AE"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text w:multiLine="1"/>
      </w:sdtPr>
      <w:sdtEndPr>
        <w:rPr>
          <w:rStyle w:val="Style1"/>
        </w:rPr>
      </w:sdtEndPr>
      <w:sdtContent>
        <w:p w14:paraId="33A9A6AF" w14:textId="77777777" w:rsidR="00E90DD1" w:rsidRDefault="00C20CCC" w:rsidP="0026028D">
          <w:pPr>
            <w:autoSpaceDE w:val="0"/>
            <w:autoSpaceDN w:val="0"/>
            <w:adjustRightInd w:val="0"/>
            <w:rPr>
              <w:rStyle w:val="Style1"/>
            </w:rPr>
          </w:pPr>
          <w:r>
            <w:rPr>
              <w:rStyle w:val="Style1"/>
            </w:rPr>
            <w:t>n/a</w:t>
          </w:r>
        </w:p>
      </w:sdtContent>
    </w:sdt>
    <w:p w14:paraId="33A9A6B0" w14:textId="77777777" w:rsidR="00321263" w:rsidRDefault="00321263" w:rsidP="0026028D">
      <w:pPr>
        <w:autoSpaceDE w:val="0"/>
        <w:autoSpaceDN w:val="0"/>
        <w:adjustRightInd w:val="0"/>
        <w:rPr>
          <w:rStyle w:val="Style1"/>
        </w:rPr>
      </w:pPr>
    </w:p>
    <w:p w14:paraId="33A9A6B1" w14:textId="77777777" w:rsidR="00321263" w:rsidRPr="00321263" w:rsidRDefault="00321263" w:rsidP="0026028D">
      <w:pPr>
        <w:autoSpaceDE w:val="0"/>
        <w:autoSpaceDN w:val="0"/>
        <w:adjustRightInd w:val="0"/>
        <w:rPr>
          <w:rStyle w:val="Style1"/>
          <w:b/>
        </w:rPr>
      </w:pPr>
      <w:r w:rsidRPr="00321263">
        <w:rPr>
          <w:rStyle w:val="Style1"/>
          <w:b/>
        </w:rPr>
        <w:t>Attachments</w:t>
      </w:r>
    </w:p>
    <w:p w14:paraId="33A9A6B2" w14:textId="77777777" w:rsidR="00321263" w:rsidRPr="00613C68" w:rsidRDefault="00F71BAA" w:rsidP="0026028D">
      <w:pPr>
        <w:autoSpaceDE w:val="0"/>
        <w:autoSpaceDN w:val="0"/>
        <w:adjustRightInd w:val="0"/>
        <w:rPr>
          <w:i/>
          <w:sz w:val="24"/>
        </w:rPr>
      </w:pPr>
      <w:r w:rsidRPr="00613C68">
        <w:rPr>
          <w:rStyle w:val="Style1"/>
          <w:i/>
        </w:rPr>
        <w:t>If required, i</w:t>
      </w:r>
      <w:r w:rsidR="00321263" w:rsidRPr="00613C68">
        <w:rPr>
          <w:rStyle w:val="Style1"/>
          <w:i/>
        </w:rPr>
        <w:t xml:space="preserve">nclude </w:t>
      </w:r>
      <w:r w:rsidRPr="00613C68">
        <w:rPr>
          <w:rStyle w:val="Style1"/>
          <w:i/>
        </w:rPr>
        <w:t xml:space="preserve">any </w:t>
      </w:r>
      <w:r w:rsidR="00321263" w:rsidRPr="00613C68">
        <w:rPr>
          <w:rStyle w:val="Style1"/>
          <w:i/>
        </w:rPr>
        <w:t xml:space="preserve">additional attachments and/or </w:t>
      </w:r>
      <w:r w:rsidRPr="00613C68">
        <w:rPr>
          <w:rStyle w:val="Style1"/>
          <w:i/>
        </w:rPr>
        <w:t>exhibits.</w:t>
      </w:r>
    </w:p>
    <w:sectPr w:rsidR="00321263" w:rsidRPr="00613C68"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20C2D"/>
    <w:rsid w:val="00026B0D"/>
    <w:rsid w:val="00046AC9"/>
    <w:rsid w:val="00056EC3"/>
    <w:rsid w:val="00091BF8"/>
    <w:rsid w:val="000941C2"/>
    <w:rsid w:val="000A248F"/>
    <w:rsid w:val="000A2967"/>
    <w:rsid w:val="000F6EAB"/>
    <w:rsid w:val="001163E6"/>
    <w:rsid w:val="00143DFF"/>
    <w:rsid w:val="00152D56"/>
    <w:rsid w:val="0016273A"/>
    <w:rsid w:val="00166934"/>
    <w:rsid w:val="00181D41"/>
    <w:rsid w:val="00191441"/>
    <w:rsid w:val="001A7F64"/>
    <w:rsid w:val="001B7ACE"/>
    <w:rsid w:val="001C6310"/>
    <w:rsid w:val="001D76EA"/>
    <w:rsid w:val="00231D72"/>
    <w:rsid w:val="002323E5"/>
    <w:rsid w:val="00236F30"/>
    <w:rsid w:val="00246578"/>
    <w:rsid w:val="00251B8B"/>
    <w:rsid w:val="0026028D"/>
    <w:rsid w:val="002611DA"/>
    <w:rsid w:val="00277C7B"/>
    <w:rsid w:val="00282F3A"/>
    <w:rsid w:val="00286360"/>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326E"/>
    <w:rsid w:val="00487C80"/>
    <w:rsid w:val="004A1B74"/>
    <w:rsid w:val="004B2A7C"/>
    <w:rsid w:val="004B5161"/>
    <w:rsid w:val="004C0273"/>
    <w:rsid w:val="004C304A"/>
    <w:rsid w:val="004C5794"/>
    <w:rsid w:val="004E0FC6"/>
    <w:rsid w:val="004F38D0"/>
    <w:rsid w:val="004F54FA"/>
    <w:rsid w:val="00537D6D"/>
    <w:rsid w:val="00546B77"/>
    <w:rsid w:val="00555779"/>
    <w:rsid w:val="00556869"/>
    <w:rsid w:val="00561396"/>
    <w:rsid w:val="005A6B2C"/>
    <w:rsid w:val="005C4F67"/>
    <w:rsid w:val="005D2D2D"/>
    <w:rsid w:val="005E020E"/>
    <w:rsid w:val="00613C68"/>
    <w:rsid w:val="006142CB"/>
    <w:rsid w:val="00640F6E"/>
    <w:rsid w:val="00645C12"/>
    <w:rsid w:val="00652E30"/>
    <w:rsid w:val="00667E36"/>
    <w:rsid w:val="006B54DB"/>
    <w:rsid w:val="006C02FB"/>
    <w:rsid w:val="00713488"/>
    <w:rsid w:val="00726132"/>
    <w:rsid w:val="00733AF3"/>
    <w:rsid w:val="007702FA"/>
    <w:rsid w:val="007B1E56"/>
    <w:rsid w:val="007B521D"/>
    <w:rsid w:val="007D5FC2"/>
    <w:rsid w:val="007D7F70"/>
    <w:rsid w:val="007E05E3"/>
    <w:rsid w:val="007E7217"/>
    <w:rsid w:val="007F7199"/>
    <w:rsid w:val="00801756"/>
    <w:rsid w:val="008529AF"/>
    <w:rsid w:val="00854D1B"/>
    <w:rsid w:val="00872CF8"/>
    <w:rsid w:val="00875842"/>
    <w:rsid w:val="00891A1A"/>
    <w:rsid w:val="0089530F"/>
    <w:rsid w:val="008973F1"/>
    <w:rsid w:val="008D5EDD"/>
    <w:rsid w:val="008F3FA6"/>
    <w:rsid w:val="00904615"/>
    <w:rsid w:val="009376A1"/>
    <w:rsid w:val="00945866"/>
    <w:rsid w:val="00950428"/>
    <w:rsid w:val="009708AD"/>
    <w:rsid w:val="00981664"/>
    <w:rsid w:val="00984F44"/>
    <w:rsid w:val="0099249E"/>
    <w:rsid w:val="009B19F2"/>
    <w:rsid w:val="009B4C1C"/>
    <w:rsid w:val="009B7182"/>
    <w:rsid w:val="00A023DA"/>
    <w:rsid w:val="00A0305B"/>
    <w:rsid w:val="00A04756"/>
    <w:rsid w:val="00A11267"/>
    <w:rsid w:val="00A168F2"/>
    <w:rsid w:val="00A16BE3"/>
    <w:rsid w:val="00A31DF6"/>
    <w:rsid w:val="00A32690"/>
    <w:rsid w:val="00A536D9"/>
    <w:rsid w:val="00A53982"/>
    <w:rsid w:val="00A84457"/>
    <w:rsid w:val="00A93353"/>
    <w:rsid w:val="00AA597B"/>
    <w:rsid w:val="00AB198A"/>
    <w:rsid w:val="00AB3707"/>
    <w:rsid w:val="00AD12A8"/>
    <w:rsid w:val="00AE6077"/>
    <w:rsid w:val="00B21D5B"/>
    <w:rsid w:val="00B253BE"/>
    <w:rsid w:val="00B73C2D"/>
    <w:rsid w:val="00B94DEE"/>
    <w:rsid w:val="00BF3A18"/>
    <w:rsid w:val="00C10466"/>
    <w:rsid w:val="00C17233"/>
    <w:rsid w:val="00C20CCC"/>
    <w:rsid w:val="00C24F39"/>
    <w:rsid w:val="00C36D8F"/>
    <w:rsid w:val="00C4000F"/>
    <w:rsid w:val="00C51F2B"/>
    <w:rsid w:val="00C6282C"/>
    <w:rsid w:val="00C73DC6"/>
    <w:rsid w:val="00C8449E"/>
    <w:rsid w:val="00C8529B"/>
    <w:rsid w:val="00CB2BD7"/>
    <w:rsid w:val="00CB6C93"/>
    <w:rsid w:val="00CB798F"/>
    <w:rsid w:val="00CD56F7"/>
    <w:rsid w:val="00CE48BC"/>
    <w:rsid w:val="00CF0819"/>
    <w:rsid w:val="00CF2A3C"/>
    <w:rsid w:val="00D12422"/>
    <w:rsid w:val="00D12A16"/>
    <w:rsid w:val="00D16763"/>
    <w:rsid w:val="00D468FB"/>
    <w:rsid w:val="00D64EDA"/>
    <w:rsid w:val="00D67D8B"/>
    <w:rsid w:val="00D72B95"/>
    <w:rsid w:val="00D74A66"/>
    <w:rsid w:val="00DB1B6C"/>
    <w:rsid w:val="00DB352C"/>
    <w:rsid w:val="00DB3887"/>
    <w:rsid w:val="00DB3B8A"/>
    <w:rsid w:val="00DB666A"/>
    <w:rsid w:val="00DC4219"/>
    <w:rsid w:val="00DC6B64"/>
    <w:rsid w:val="00DF36F5"/>
    <w:rsid w:val="00E06A73"/>
    <w:rsid w:val="00E12D1B"/>
    <w:rsid w:val="00E3140E"/>
    <w:rsid w:val="00E3659E"/>
    <w:rsid w:val="00E61AB4"/>
    <w:rsid w:val="00E64A3D"/>
    <w:rsid w:val="00E840CC"/>
    <w:rsid w:val="00E90DD1"/>
    <w:rsid w:val="00EB2BB2"/>
    <w:rsid w:val="00EC15C0"/>
    <w:rsid w:val="00EC1F00"/>
    <w:rsid w:val="00ED66B9"/>
    <w:rsid w:val="00EE4AE4"/>
    <w:rsid w:val="00EE7FC2"/>
    <w:rsid w:val="00EF7CB5"/>
    <w:rsid w:val="00F10F76"/>
    <w:rsid w:val="00F14B76"/>
    <w:rsid w:val="00F24376"/>
    <w:rsid w:val="00F37F24"/>
    <w:rsid w:val="00F57E43"/>
    <w:rsid w:val="00F62A7D"/>
    <w:rsid w:val="00F63B20"/>
    <w:rsid w:val="00F71BAA"/>
    <w:rsid w:val="00F80F50"/>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9A680"/>
  <w15:docId w15:val="{CEF5E1BC-436B-48C1-9660-F0F12495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D332BE" w:rsidP="00D332BE">
          <w:pPr>
            <w:pStyle w:val="71548349141949B88619C0C1592AFF7039"/>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D332BE" w:rsidP="00D332BE">
          <w:pPr>
            <w:pStyle w:val="8B86C972B4624EE38C3DF10F8FAE3BF839"/>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D332BE" w:rsidP="00D332BE">
          <w:pPr>
            <w:pStyle w:val="48F2F587C1074C83901BEEFC511795EA38"/>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211C79"/>
    <w:rsid w:val="00336D70"/>
    <w:rsid w:val="00420026"/>
    <w:rsid w:val="0048063B"/>
    <w:rsid w:val="005357A8"/>
    <w:rsid w:val="005633C2"/>
    <w:rsid w:val="00581E97"/>
    <w:rsid w:val="005C35E8"/>
    <w:rsid w:val="005F3E12"/>
    <w:rsid w:val="006E160C"/>
    <w:rsid w:val="00711370"/>
    <w:rsid w:val="00827F09"/>
    <w:rsid w:val="008578E3"/>
    <w:rsid w:val="008D6BCE"/>
    <w:rsid w:val="009440F1"/>
    <w:rsid w:val="00A67E49"/>
    <w:rsid w:val="00AF794B"/>
    <w:rsid w:val="00BE3CD2"/>
    <w:rsid w:val="00D23561"/>
    <w:rsid w:val="00D332BE"/>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2BE"/>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D332BE"/>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41812-02E5-416C-BE55-1C65BBD9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3</cp:revision>
  <cp:lastPrinted>2016-06-13T16:46:00Z</cp:lastPrinted>
  <dcterms:created xsi:type="dcterms:W3CDTF">2018-07-11T15:22:00Z</dcterms:created>
  <dcterms:modified xsi:type="dcterms:W3CDTF">2018-07-11T19:05:00Z</dcterms:modified>
</cp:coreProperties>
</file>