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D9" w:rsidRDefault="009173D9" w:rsidP="009173D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401</w:t>
      </w:r>
      <w:bookmarkStart w:id="0" w:name="_GoBack"/>
      <w:bookmarkEnd w:id="0"/>
    </w:p>
    <w:p w:rsidR="00BF26B0" w:rsidRPr="000C5743" w:rsidRDefault="00BF26B0" w:rsidP="00BF26B0">
      <w:pPr>
        <w:spacing w:after="0" w:line="240" w:lineRule="auto"/>
        <w:jc w:val="center"/>
        <w:rPr>
          <w:rFonts w:ascii="Times New Roman" w:eastAsia="Times New Roman" w:hAnsi="Times New Roman" w:cs="Times New Roman"/>
          <w:b/>
          <w:sz w:val="24"/>
          <w:szCs w:val="24"/>
        </w:rPr>
      </w:pPr>
      <w:r w:rsidRPr="000C5743">
        <w:rPr>
          <w:rFonts w:ascii="Times New Roman" w:eastAsia="Times New Roman" w:hAnsi="Times New Roman" w:cs="Times New Roman"/>
          <w:b/>
          <w:sz w:val="24"/>
          <w:szCs w:val="24"/>
        </w:rPr>
        <w:t>Fiscal Impact Statement</w:t>
      </w:r>
    </w:p>
    <w:p w:rsidR="00BF26B0" w:rsidRPr="000C5743"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0C5743"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b/>
                <w:i/>
                <w:sz w:val="24"/>
                <w:szCs w:val="24"/>
              </w:rPr>
            </w:pPr>
            <w:r w:rsidRPr="000C5743">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Pr="000C5743" w:rsidRDefault="006F276F" w:rsidP="006F276F">
                <w:pPr>
                  <w:spacing w:before="40" w:after="4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sz w:val="24"/>
                    <w:szCs w:val="24"/>
                  </w:rPr>
                  <w:t>Urban Redevelopment Authority -</w:t>
                </w:r>
                <w:r w:rsidR="005D794D" w:rsidRPr="000C5743">
                  <w:rPr>
                    <w:rFonts w:ascii="Times New Roman" w:eastAsia="Times New Roman" w:hAnsi="Times New Roman" w:cs="Times New Roman"/>
                    <w:sz w:val="24"/>
                    <w:szCs w:val="24"/>
                  </w:rPr>
                  <w:t xml:space="preserve"> Economic Development</w:t>
                </w:r>
                <w:r w:rsidRPr="000C5743">
                  <w:rPr>
                    <w:rFonts w:ascii="Times New Roman" w:eastAsia="Times New Roman" w:hAnsi="Times New Roman" w:cs="Times New Roman"/>
                    <w:sz w:val="24"/>
                    <w:szCs w:val="24"/>
                  </w:rPr>
                  <w:t xml:space="preserve"> Dept.</w:t>
                </w:r>
              </w:p>
            </w:tc>
          </w:sdtContent>
        </w:sdt>
      </w:tr>
      <w:tr w:rsidR="00BF26B0" w:rsidRPr="000C5743"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b/>
                <w:i/>
                <w:sz w:val="24"/>
                <w:szCs w:val="20"/>
              </w:rPr>
            </w:pPr>
            <w:r w:rsidRPr="000C5743">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0C5743" w:rsidRDefault="00A23B5F" w:rsidP="005D794D">
                <w:pPr>
                  <w:spacing w:before="40" w:after="40" w:line="240" w:lineRule="auto"/>
                  <w:rPr>
                    <w:rFonts w:ascii="Times New Roman" w:eastAsia="Times New Roman" w:hAnsi="Times New Roman" w:cs="Times New Roman"/>
                    <w:sz w:val="20"/>
                    <w:szCs w:val="20"/>
                  </w:rPr>
                </w:pPr>
                <w:r w:rsidRPr="000C5743">
                  <w:rPr>
                    <w:rFonts w:ascii="Times New Roman" w:eastAsia="Times New Roman" w:hAnsi="Times New Roman" w:cs="Times New Roman"/>
                    <w:sz w:val="24"/>
                    <w:szCs w:val="20"/>
                  </w:rPr>
                  <w:t>Nick Fedorek</w:t>
                </w:r>
              </w:p>
            </w:tc>
          </w:sdtContent>
        </w:sdt>
      </w:tr>
      <w:tr w:rsidR="00BF26B0" w:rsidRPr="000C5743"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b/>
                <w:i/>
                <w:sz w:val="24"/>
                <w:szCs w:val="20"/>
              </w:rPr>
            </w:pPr>
            <w:r w:rsidRPr="000C5743">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0C5743" w:rsidRDefault="00A23B5F" w:rsidP="007D3335">
                <w:pPr>
                  <w:spacing w:before="40" w:after="40" w:line="240" w:lineRule="auto"/>
                  <w:rPr>
                    <w:rFonts w:ascii="Times New Roman" w:eastAsia="Times New Roman" w:hAnsi="Times New Roman" w:cs="Times New Roman"/>
                    <w:sz w:val="20"/>
                    <w:szCs w:val="20"/>
                  </w:rPr>
                </w:pPr>
                <w:r w:rsidRPr="000C5743">
                  <w:rPr>
                    <w:rFonts w:ascii="Times New Roman" w:eastAsia="Times New Roman" w:hAnsi="Times New Roman" w:cs="Times New Roman"/>
                    <w:sz w:val="24"/>
                    <w:szCs w:val="20"/>
                  </w:rPr>
                  <w:t>Nick Fedorek</w:t>
                </w:r>
                <w:r w:rsidR="005D794D" w:rsidRPr="000C5743">
                  <w:rPr>
                    <w:rFonts w:ascii="Times New Roman" w:eastAsia="Times New Roman" w:hAnsi="Times New Roman" w:cs="Times New Roman"/>
                    <w:sz w:val="24"/>
                    <w:szCs w:val="20"/>
                  </w:rPr>
                  <w:t xml:space="preserve"> </w:t>
                </w:r>
                <w:r w:rsidR="007D3335" w:rsidRPr="000C5743">
                  <w:rPr>
                    <w:rFonts w:ascii="Times New Roman" w:eastAsia="Times New Roman" w:hAnsi="Times New Roman" w:cs="Times New Roman"/>
                    <w:sz w:val="24"/>
                    <w:szCs w:val="20"/>
                  </w:rPr>
                  <w:t>(412)</w:t>
                </w:r>
                <w:r w:rsidR="006F276F" w:rsidRPr="000C5743">
                  <w:rPr>
                    <w:rFonts w:ascii="Times New Roman" w:eastAsia="Times New Roman" w:hAnsi="Times New Roman" w:cs="Times New Roman"/>
                    <w:sz w:val="24"/>
                    <w:szCs w:val="20"/>
                  </w:rPr>
                  <w:t xml:space="preserve"> </w:t>
                </w:r>
                <w:r w:rsidR="007D3335" w:rsidRPr="000C5743">
                  <w:rPr>
                    <w:rFonts w:ascii="Times New Roman" w:eastAsia="Times New Roman" w:hAnsi="Times New Roman" w:cs="Times New Roman"/>
                    <w:sz w:val="24"/>
                    <w:szCs w:val="20"/>
                  </w:rPr>
                  <w:t>255-6</w:t>
                </w:r>
                <w:r w:rsidRPr="000C5743">
                  <w:rPr>
                    <w:rFonts w:ascii="Times New Roman" w:eastAsia="Times New Roman" w:hAnsi="Times New Roman" w:cs="Times New Roman"/>
                    <w:sz w:val="24"/>
                    <w:szCs w:val="20"/>
                  </w:rPr>
                  <w:t>616</w:t>
                </w:r>
              </w:p>
            </w:tc>
          </w:sdtContent>
        </w:sdt>
      </w:tr>
      <w:tr w:rsidR="00BF26B0" w:rsidRPr="000C5743"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b/>
                <w:i/>
                <w:sz w:val="24"/>
                <w:szCs w:val="20"/>
              </w:rPr>
            </w:pPr>
            <w:r w:rsidRPr="000C5743">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5D794D"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0C5743">
                  <w:rPr>
                    <w:rFonts w:ascii="Segoe UI Symbol" w:eastAsia="MS Mincho"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Executive Order</w:t>
            </w:r>
          </w:p>
        </w:tc>
      </w:tr>
      <w:tr w:rsidR="00BF26B0" w:rsidRPr="000C5743"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b/>
                <w:i/>
                <w:sz w:val="20"/>
                <w:szCs w:val="20"/>
              </w:rPr>
            </w:pPr>
            <w:r w:rsidRPr="000C5743">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0C5743" w:rsidRDefault="006F276F">
                <w:pPr>
                  <w:spacing w:before="40" w:after="40" w:line="240" w:lineRule="auto"/>
                  <w:rPr>
                    <w:rFonts w:ascii="Times New Roman" w:eastAsia="Times New Roman" w:hAnsi="Times New Roman" w:cs="Times New Roman"/>
                    <w:sz w:val="24"/>
                    <w:szCs w:val="20"/>
                  </w:rPr>
                </w:pPr>
                <w:r w:rsidRPr="000C5743">
                  <w:rPr>
                    <w:rFonts w:ascii="Times New Roman" w:eastAsia="Times New Roman" w:hAnsi="Times New Roman" w:cs="Times New Roman"/>
                    <w:sz w:val="24"/>
                    <w:szCs w:val="20"/>
                  </w:rPr>
                  <w:t>Other</w:t>
                </w:r>
              </w:p>
            </w:tc>
          </w:sdtContent>
        </w:sdt>
      </w:tr>
    </w:tbl>
    <w:p w:rsidR="00BF26B0" w:rsidRPr="000C5743"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0C5743" w:rsidRDefault="00BF26B0" w:rsidP="00BF26B0">
      <w:pPr>
        <w:spacing w:after="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0"/>
        </w:rPr>
        <w:id w:val="-1170251545"/>
        <w:text w:multiLine="1"/>
      </w:sdtPr>
      <w:sdtEndPr/>
      <w:sdtContent>
        <w:p w:rsidR="00BF26B0" w:rsidRPr="000C5743" w:rsidRDefault="000C5743" w:rsidP="0084308A">
          <w:pPr>
            <w:spacing w:after="0" w:line="240" w:lineRule="auto"/>
            <w:rPr>
              <w:rFonts w:ascii="Times New Roman" w:eastAsia="Times New Roman" w:hAnsi="Times New Roman" w:cs="Times New Roman"/>
              <w:sz w:val="24"/>
              <w:szCs w:val="24"/>
            </w:rPr>
          </w:pPr>
          <w:r w:rsidRPr="00F3411A">
            <w:rPr>
              <w:rFonts w:ascii="Times New Roman" w:eastAsia="Times New Roman" w:hAnsi="Times New Roman" w:cs="Times New Roman"/>
              <w:sz w:val="24"/>
              <w:szCs w:val="20"/>
            </w:rPr>
            <w:t xml:space="preserve">The Smallman Street Tax Increment Financing (TIF) </w:t>
          </w:r>
          <w:r w:rsidR="008C34CD">
            <w:rPr>
              <w:rFonts w:ascii="Times New Roman" w:eastAsia="Times New Roman" w:hAnsi="Times New Roman" w:cs="Times New Roman"/>
              <w:sz w:val="24"/>
              <w:szCs w:val="20"/>
            </w:rPr>
            <w:t>would divert 75%</w:t>
          </w:r>
          <w:r w:rsidRPr="00F3411A">
            <w:rPr>
              <w:rFonts w:ascii="Times New Roman" w:eastAsia="Times New Roman" w:hAnsi="Times New Roman" w:cs="Times New Roman"/>
              <w:sz w:val="24"/>
              <w:szCs w:val="20"/>
            </w:rPr>
            <w:t xml:space="preserve"> of incremental real estate tax revenue generated as a result of the private redevelopment projects at the 1600 Smallman Street building and the Produce Terminal building within the TIF District.</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br/>
          </w:r>
          <w:r w:rsidR="008C34CD">
            <w:rPr>
              <w:rFonts w:ascii="Times New Roman" w:eastAsia="Times New Roman" w:hAnsi="Times New Roman" w:cs="Times New Roman"/>
              <w:sz w:val="24"/>
              <w:szCs w:val="20"/>
            </w:rPr>
            <w:t xml:space="preserve">The Smallman Street TIF note proceeds would fund the </w:t>
          </w:r>
          <w:r w:rsidR="008D2443">
            <w:rPr>
              <w:rFonts w:ascii="Times New Roman" w:eastAsia="Times New Roman" w:hAnsi="Times New Roman" w:cs="Times New Roman"/>
              <w:sz w:val="24"/>
              <w:szCs w:val="20"/>
            </w:rPr>
            <w:t xml:space="preserve">public </w:t>
          </w:r>
          <w:r w:rsidR="008C34CD">
            <w:rPr>
              <w:rFonts w:ascii="Times New Roman" w:eastAsia="Times New Roman" w:hAnsi="Times New Roman" w:cs="Times New Roman"/>
              <w:sz w:val="24"/>
              <w:szCs w:val="20"/>
            </w:rPr>
            <w:t xml:space="preserve">Smallman Street Roadway and Public Space Improvement Project. </w:t>
          </w:r>
          <w:r w:rsidRPr="00F3411A">
            <w:rPr>
              <w:rFonts w:ascii="Times New Roman" w:eastAsia="Times New Roman" w:hAnsi="Times New Roman" w:cs="Times New Roman"/>
              <w:sz w:val="24"/>
              <w:szCs w:val="20"/>
            </w:rPr>
            <w:t xml:space="preserve">The purpose of this </w:t>
          </w:r>
          <w:r w:rsidR="008C34CD">
            <w:rPr>
              <w:rFonts w:ascii="Times New Roman" w:eastAsia="Times New Roman" w:hAnsi="Times New Roman" w:cs="Times New Roman"/>
              <w:sz w:val="24"/>
              <w:szCs w:val="20"/>
            </w:rPr>
            <w:t>public project</w:t>
          </w:r>
          <w:r w:rsidRPr="00F3411A">
            <w:rPr>
              <w:rFonts w:ascii="Times New Roman" w:eastAsia="Times New Roman" w:hAnsi="Times New Roman" w:cs="Times New Roman"/>
              <w:sz w:val="24"/>
              <w:szCs w:val="20"/>
            </w:rPr>
            <w:t xml:space="preserve"> is to increase pedestrian access, safety and circulation within the Strip District neighborhood. Ultimately, the redevelopment of these sites and adjacent sites will result in a dense environment that will attract additional people to the neighborhood. The public agencies involved in the transportation plans for Smallman Street (between 16th and 21st Streets) seek to address the needs of pedestrians by proposing infrastructure improvements that prioritize public safety.</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br/>
            <w:t xml:space="preserve">The proposed Smallman Street and related public space improvements </w:t>
          </w:r>
          <w:r w:rsidR="008C34CD">
            <w:rPr>
              <w:rFonts w:ascii="Times New Roman" w:eastAsia="Times New Roman" w:hAnsi="Times New Roman" w:cs="Times New Roman"/>
              <w:sz w:val="24"/>
              <w:szCs w:val="20"/>
            </w:rPr>
            <w:t xml:space="preserve">will </w:t>
          </w:r>
          <w:r w:rsidRPr="00F3411A">
            <w:rPr>
              <w:rFonts w:ascii="Times New Roman" w:eastAsia="Times New Roman" w:hAnsi="Times New Roman" w:cs="Times New Roman"/>
              <w:sz w:val="24"/>
              <w:szCs w:val="20"/>
            </w:rPr>
            <w:t>establish orderly and safe traffic patterns, and encourage walkability. While these above-ground improvements are being addressed by the City of Pittsburgh’s Department of Mobility and Infrastructure (DOMI), PWSA will upgrade the underground water and sewer facilities for this important watershed.</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br/>
            <w:t>A third-party economic impact analysis of the proposed private redevelopment projects estimates that, after full build-out, 645 new full-time equivalent jobs and 766 construction jobs will be created. The projected assessed value of taxable real property following private improvements in the Smallman Street TIF District is expected to meet or exceed $31,000,000.</w:t>
          </w:r>
          <w:r w:rsidRPr="00F3411A">
            <w:rPr>
              <w:rFonts w:ascii="Times New Roman" w:eastAsia="Times New Roman" w:hAnsi="Times New Roman" w:cs="Times New Roman"/>
              <w:sz w:val="24"/>
              <w:szCs w:val="20"/>
            </w:rPr>
            <w:br/>
          </w:r>
          <w:r w:rsidR="00052E37">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 xml:space="preserve">Estimate of Costs to be partially funded with TIF proceeds: </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Storm Sewers, sanitary sewers, water distribution system</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$13,000,000</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Public Space Improvements</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$4,957,709</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Street and related R-O-W Improvements</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$691,923</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Related Engineering</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$948,448</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Related Inspection</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$2,516,379</w:t>
          </w:r>
          <w:r w:rsidRPr="00F3411A">
            <w:rPr>
              <w:rFonts w:ascii="Times New Roman" w:eastAsia="Times New Roman" w:hAnsi="Times New Roman" w:cs="Times New Roman"/>
              <w:sz w:val="24"/>
              <w:szCs w:val="20"/>
            </w:rPr>
            <w:br/>
            <w:t>Total Cost of Infrastructure Improvements</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$22,114,459</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br/>
            <w:t xml:space="preserve">Estimated Sources of Funds for Infrastructure Improvements: </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Pittsburgh Water &amp; Sewer Authority funds</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$13,000,000</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RACP Grant</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$4,000,000</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Smallman Street TIF proceeds</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$3,500,000</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DCED Multimodal Grant</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$1,000,000</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City of Pittsburgh funds</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$533,503</w:t>
          </w:r>
          <w:r w:rsidRPr="00F3411A">
            <w:rPr>
              <w:rFonts w:ascii="Times New Roman" w:eastAsia="Times New Roman" w:hAnsi="Times New Roman" w:cs="Times New Roman"/>
              <w:sz w:val="24"/>
              <w:szCs w:val="20"/>
            </w:rPr>
            <w:br/>
          </w:r>
          <w:r w:rsidRPr="00F3411A">
            <w:rPr>
              <w:rFonts w:ascii="Times New Roman" w:eastAsia="Times New Roman" w:hAnsi="Times New Roman" w:cs="Times New Roman"/>
              <w:sz w:val="24"/>
              <w:szCs w:val="20"/>
            </w:rPr>
            <w:tab/>
            <w:t>Heinz Endowments/Pittsburgh Gateway Grants</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$80,956</w:t>
          </w:r>
          <w:r w:rsidRPr="00F3411A">
            <w:rPr>
              <w:rFonts w:ascii="Times New Roman" w:eastAsia="Times New Roman" w:hAnsi="Times New Roman" w:cs="Times New Roman"/>
              <w:sz w:val="24"/>
              <w:szCs w:val="20"/>
            </w:rPr>
            <w:br/>
            <w:t>Total Funding for Infrastructure Improvements</w:t>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r>
          <w:r w:rsidRPr="00F3411A">
            <w:rPr>
              <w:rFonts w:ascii="Times New Roman" w:eastAsia="Times New Roman" w:hAnsi="Times New Roman" w:cs="Times New Roman"/>
              <w:sz w:val="24"/>
              <w:szCs w:val="20"/>
            </w:rPr>
            <w:tab/>
            <w:t xml:space="preserve">    $22,114,459</w:t>
          </w:r>
          <w:r w:rsidRPr="00F3411A">
            <w:rPr>
              <w:rFonts w:ascii="Times New Roman" w:eastAsia="Times New Roman" w:hAnsi="Times New Roman" w:cs="Times New Roman"/>
              <w:sz w:val="24"/>
              <w:szCs w:val="20"/>
            </w:rPr>
            <w:br/>
          </w:r>
        </w:p>
      </w:sdtContent>
    </w:sdt>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0C5743"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b/>
                <w:i/>
                <w:sz w:val="24"/>
                <w:szCs w:val="24"/>
              </w:rPr>
            </w:pPr>
            <w:r w:rsidRPr="000C5743">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Pr="000C5743" w:rsidRDefault="00BF26B0" w:rsidP="007D3335">
            <w:pPr>
              <w:spacing w:before="40" w:after="4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sz w:val="24"/>
                <w:szCs w:val="24"/>
              </w:rPr>
              <w:t xml:space="preserve">$ </w:t>
            </w:r>
            <w:r w:rsidR="00941BBA" w:rsidRPr="000C5743">
              <w:rPr>
                <w:rFonts w:ascii="Times New Roman" w:eastAsia="Times New Roman" w:hAnsi="Times New Roman" w:cs="Times New Roman"/>
                <w:sz w:val="24"/>
                <w:szCs w:val="24"/>
              </w:rPr>
              <w:t>3</w:t>
            </w:r>
            <w:r w:rsidR="00277347" w:rsidRPr="000C5743">
              <w:rPr>
                <w:rFonts w:ascii="Times New Roman" w:eastAsia="Times New Roman" w:hAnsi="Times New Roman" w:cs="Times New Roman"/>
                <w:sz w:val="24"/>
                <w:szCs w:val="24"/>
              </w:rPr>
              <w:t>,</w:t>
            </w:r>
            <w:r w:rsidR="00941BBA" w:rsidRPr="000C5743">
              <w:rPr>
                <w:rFonts w:ascii="Times New Roman" w:eastAsia="Times New Roman" w:hAnsi="Times New Roman" w:cs="Times New Roman"/>
                <w:sz w:val="24"/>
                <w:szCs w:val="24"/>
              </w:rPr>
              <w:t>258</w:t>
            </w:r>
            <w:r w:rsidR="00277347" w:rsidRPr="000C5743">
              <w:rPr>
                <w:rFonts w:ascii="Times New Roman" w:eastAsia="Times New Roman" w:hAnsi="Times New Roman" w:cs="Times New Roman"/>
                <w:sz w:val="24"/>
                <w:szCs w:val="24"/>
              </w:rPr>
              <w:t>,</w:t>
            </w:r>
            <w:r w:rsidR="00941BBA" w:rsidRPr="000C5743">
              <w:rPr>
                <w:rFonts w:ascii="Times New Roman" w:eastAsia="Times New Roman" w:hAnsi="Times New Roman" w:cs="Times New Roman"/>
                <w:sz w:val="24"/>
                <w:szCs w:val="24"/>
              </w:rPr>
              <w:t>258</w:t>
            </w:r>
            <w:r w:rsidR="002F3AA4" w:rsidRPr="000C5743">
              <w:rPr>
                <w:rFonts w:ascii="Times New Roman" w:eastAsia="Times New Roman" w:hAnsi="Times New Roman" w:cs="Times New Roman"/>
                <w:sz w:val="24"/>
                <w:szCs w:val="24"/>
              </w:rPr>
              <w:t xml:space="preserve"> (total requested diversion)</w:t>
            </w:r>
          </w:p>
        </w:tc>
      </w:tr>
      <w:tr w:rsidR="00BF26B0" w:rsidRPr="000C5743"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szCs w:val="20"/>
              </w:rPr>
            </w:pPr>
            <w:r w:rsidRPr="000C5743">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1"/>
                  <w14:checkedState w14:val="2612" w14:font="MS Gothic"/>
                  <w14:uncheckedState w14:val="2610" w14:font="MS Gothic"/>
                </w14:checkbox>
              </w:sdtPr>
              <w:sdtEnd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Multi-Year</w:t>
            </w:r>
          </w:p>
        </w:tc>
      </w:tr>
      <w:tr w:rsidR="00BF26B0" w:rsidRPr="000C5743"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b/>
                <w:i/>
                <w:sz w:val="24"/>
                <w:szCs w:val="20"/>
              </w:rPr>
            </w:pPr>
            <w:r w:rsidRPr="000C5743">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1"/>
                  <w14:checkedState w14:val="2612" w14:font="MS Gothic"/>
                  <w14:uncheckedState w14:val="2610" w14:font="MS Gothic"/>
                </w14:checkbox>
              </w:sdtPr>
              <w:sdtEnd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sidRPr="000C5743">
                  <w:rPr>
                    <w:rFonts w:ascii="Segoe UI Symbol" w:eastAsia="MS Mincho"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0C5743">
                  <w:rPr>
                    <w:rFonts w:ascii="Segoe UI Symbol" w:eastAsia="MS Mincho"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Trust Fund</w:t>
            </w:r>
          </w:p>
        </w:tc>
      </w:tr>
      <w:tr w:rsidR="00BF26B0" w:rsidRPr="000C5743"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0C5743" w:rsidRDefault="00BF26B0">
            <w:pPr>
              <w:spacing w:before="40" w:after="40" w:line="240" w:lineRule="auto"/>
              <w:rPr>
                <w:rFonts w:ascii="Times New Roman" w:eastAsia="Times New Roman" w:hAnsi="Times New Roman" w:cs="Times New Roman"/>
                <w:b/>
                <w:i/>
                <w:sz w:val="24"/>
                <w:szCs w:val="20"/>
              </w:rPr>
            </w:pPr>
            <w:r w:rsidRPr="000C5743">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0C5743" w:rsidRDefault="009173D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507024" w:rsidRPr="000C5743">
                  <w:rPr>
                    <w:rFonts w:ascii="Segoe UI Symbol" w:eastAsia="MS Gothic" w:hAnsi="Segoe UI Symbol" w:cs="Segoe UI Symbol"/>
                    <w:sz w:val="24"/>
                    <w:szCs w:val="20"/>
                  </w:rPr>
                  <w:t>☒</w:t>
                </w:r>
              </w:sdtContent>
            </w:sdt>
            <w:r w:rsidR="00BF26B0" w:rsidRPr="000C5743">
              <w:rPr>
                <w:rFonts w:ascii="Times New Roman" w:eastAsia="Times New Roman" w:hAnsi="Times New Roman" w:cs="Times New Roman"/>
                <w:sz w:val="24"/>
                <w:szCs w:val="20"/>
              </w:rPr>
              <w:t xml:space="preserve"> No</w:t>
            </w:r>
          </w:p>
        </w:tc>
      </w:tr>
    </w:tbl>
    <w:p w:rsidR="00BF26B0" w:rsidRPr="000C5743"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0C5743"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b/>
          <w:sz w:val="24"/>
          <w:szCs w:val="24"/>
        </w:rPr>
        <w:t>JDE Account Information</w:t>
      </w:r>
    </w:p>
    <w:sdt>
      <w:sdtPr>
        <w:rPr>
          <w:rFonts w:ascii="Times New Roman" w:eastAsia="Times New Roman" w:hAnsi="Times New Roman" w:cs="Times New Roman"/>
          <w:sz w:val="24"/>
          <w:szCs w:val="20"/>
        </w:rPr>
        <w:id w:val="191579297"/>
        <w:text w:multiLine="1"/>
      </w:sdtPr>
      <w:sdtEndPr/>
      <w:sdtContent>
        <w:p w:rsidR="007D3335" w:rsidRPr="000C5743" w:rsidRDefault="007D3335" w:rsidP="007D3335">
          <w:pPr>
            <w:autoSpaceDE w:val="0"/>
            <w:autoSpaceDN w:val="0"/>
            <w:adjustRightInd w:val="0"/>
            <w:spacing w:after="0" w:line="240" w:lineRule="auto"/>
            <w:rPr>
              <w:rFonts w:ascii="Times New Roman" w:eastAsia="Times New Roman" w:hAnsi="Times New Roman" w:cs="Times New Roman"/>
              <w:b/>
              <w:sz w:val="24"/>
              <w:szCs w:val="24"/>
            </w:rPr>
          </w:pPr>
          <w:r w:rsidRPr="000C5743">
            <w:rPr>
              <w:rFonts w:ascii="Times New Roman" w:eastAsia="Times New Roman" w:hAnsi="Times New Roman" w:cs="Times New Roman"/>
              <w:sz w:val="24"/>
              <w:szCs w:val="20"/>
            </w:rPr>
            <w:t>Not Applicable</w:t>
          </w:r>
        </w:p>
      </w:sdtContent>
    </w:sdt>
    <w:p w:rsidR="00BF26B0" w:rsidRPr="000C5743"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Pr="000C5743"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0C5743">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Pr="000C5743" w:rsidRDefault="00947682" w:rsidP="00BF26B0">
          <w:pPr>
            <w:autoSpaceDE w:val="0"/>
            <w:autoSpaceDN w:val="0"/>
            <w:adjustRightInd w:val="0"/>
            <w:spacing w:after="0" w:line="240" w:lineRule="auto"/>
            <w:rPr>
              <w:rFonts w:ascii="Times New Roman" w:eastAsia="Times New Roman" w:hAnsi="Times New Roman" w:cs="Times New Roman"/>
              <w:b/>
              <w:sz w:val="24"/>
              <w:szCs w:val="24"/>
            </w:rPr>
          </w:pPr>
          <w:r w:rsidRPr="000C5743">
            <w:rPr>
              <w:rFonts w:ascii="Times New Roman" w:eastAsia="Times New Roman" w:hAnsi="Times New Roman" w:cs="Times New Roman"/>
              <w:sz w:val="24"/>
              <w:szCs w:val="20"/>
            </w:rPr>
            <w:t>Not Applicable</w:t>
          </w:r>
        </w:p>
      </w:sdtContent>
    </w:sdt>
    <w:p w:rsidR="00BF26B0" w:rsidRPr="000C5743"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Pr="000C5743"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0C5743">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Pr="008C34CD" w:rsidRDefault="0084308A" w:rsidP="008C34CD">
          <w:pPr>
            <w:autoSpaceDE w:val="0"/>
            <w:autoSpaceDN w:val="0"/>
            <w:adjustRightInd w:val="0"/>
            <w:spacing w:after="0" w:line="240" w:lineRule="auto"/>
            <w:rPr>
              <w:rFonts w:ascii="Times New Roman" w:eastAsia="Times New Roman" w:hAnsi="Times New Roman" w:cs="Times New Roman"/>
              <w:sz w:val="24"/>
              <w:szCs w:val="20"/>
            </w:rPr>
          </w:pPr>
          <w:r w:rsidRPr="008C34CD">
            <w:rPr>
              <w:rFonts w:ascii="Times New Roman" w:eastAsia="Times New Roman" w:hAnsi="Times New Roman" w:cs="Times New Roman"/>
              <w:sz w:val="24"/>
              <w:szCs w:val="20"/>
            </w:rPr>
            <w:t xml:space="preserve">The Smallman Street TIF is projected to </w:t>
          </w:r>
          <w:r w:rsidR="008C34CD" w:rsidRPr="008C34CD">
            <w:rPr>
              <w:rFonts w:ascii="Times New Roman" w:eastAsia="Times New Roman" w:hAnsi="Times New Roman" w:cs="Times New Roman"/>
              <w:sz w:val="24"/>
              <w:szCs w:val="20"/>
            </w:rPr>
            <w:t>yield a TIF loan of $3</w:t>
          </w:r>
          <w:r w:rsidR="00A733CE">
            <w:rPr>
              <w:rFonts w:ascii="Times New Roman" w:eastAsia="Times New Roman" w:hAnsi="Times New Roman" w:cs="Times New Roman"/>
              <w:sz w:val="24"/>
              <w:szCs w:val="20"/>
            </w:rPr>
            <w:t>,500,000</w:t>
          </w:r>
          <w:r w:rsidR="008C34CD" w:rsidRPr="008C34CD">
            <w:rPr>
              <w:rFonts w:ascii="Times New Roman" w:eastAsia="Times New Roman" w:hAnsi="Times New Roman" w:cs="Times New Roman"/>
              <w:sz w:val="24"/>
              <w:szCs w:val="20"/>
            </w:rPr>
            <w:t xml:space="preserve">, which would fund the public project. The City would </w:t>
          </w:r>
          <w:r w:rsidRPr="008C34CD">
            <w:rPr>
              <w:rFonts w:ascii="Times New Roman" w:eastAsia="Times New Roman" w:hAnsi="Times New Roman" w:cs="Times New Roman"/>
              <w:sz w:val="24"/>
              <w:szCs w:val="20"/>
            </w:rPr>
            <w:t xml:space="preserve">divert $162,913 of incremental annual tax revenue generated as a result of redevelopment of the Produce Terminal and 1600 Smallman Street. This impact is estimated to be $3,258,260 over the 20-year term. </w:t>
          </w:r>
          <w:r w:rsidR="008C34CD">
            <w:rPr>
              <w:rFonts w:ascii="Times New Roman" w:eastAsia="Times New Roman" w:hAnsi="Times New Roman" w:cs="Times New Roman"/>
              <w:sz w:val="24"/>
              <w:szCs w:val="20"/>
            </w:rPr>
            <w:br/>
          </w:r>
          <w:r w:rsidR="008C34CD" w:rsidRPr="008C34CD">
            <w:rPr>
              <w:rFonts w:ascii="Times New Roman" w:eastAsia="Times New Roman" w:hAnsi="Times New Roman" w:cs="Times New Roman"/>
              <w:sz w:val="24"/>
              <w:szCs w:val="20"/>
            </w:rPr>
            <w:br/>
          </w:r>
          <w:r w:rsidR="008C34CD">
            <w:rPr>
              <w:rFonts w:ascii="Times New Roman" w:eastAsia="Times New Roman" w:hAnsi="Times New Roman" w:cs="Times New Roman"/>
              <w:sz w:val="24"/>
              <w:szCs w:val="20"/>
            </w:rPr>
            <w:t>-</w:t>
          </w:r>
          <w:r w:rsidRPr="008C34CD">
            <w:rPr>
              <w:rFonts w:ascii="Times New Roman" w:eastAsia="Times New Roman" w:hAnsi="Times New Roman" w:cs="Times New Roman"/>
              <w:sz w:val="24"/>
              <w:szCs w:val="20"/>
            </w:rPr>
            <w:t xml:space="preserve">Currently, the City receives $27,646 in annual tax revenue in the TIF District. </w:t>
          </w:r>
          <w:r w:rsidR="008C34CD">
            <w:rPr>
              <w:rFonts w:ascii="Times New Roman" w:eastAsia="Times New Roman" w:hAnsi="Times New Roman" w:cs="Times New Roman"/>
              <w:sz w:val="24"/>
              <w:szCs w:val="20"/>
            </w:rPr>
            <w:br/>
            <w:t>-</w:t>
          </w:r>
          <w:r w:rsidRPr="008C34CD">
            <w:rPr>
              <w:rFonts w:ascii="Times New Roman" w:eastAsia="Times New Roman" w:hAnsi="Times New Roman" w:cs="Times New Roman"/>
              <w:sz w:val="24"/>
              <w:szCs w:val="20"/>
            </w:rPr>
            <w:t xml:space="preserve">During the TIF period, the City is projected to receive $81,950 in annual tax revenue. </w:t>
          </w:r>
          <w:r w:rsidR="008C34CD">
            <w:rPr>
              <w:rFonts w:ascii="Times New Roman" w:eastAsia="Times New Roman" w:hAnsi="Times New Roman" w:cs="Times New Roman"/>
              <w:sz w:val="24"/>
              <w:szCs w:val="20"/>
            </w:rPr>
            <w:br/>
            <w:t>-</w:t>
          </w:r>
          <w:r w:rsidRPr="008C34CD">
            <w:rPr>
              <w:rFonts w:ascii="Times New Roman" w:eastAsia="Times New Roman" w:hAnsi="Times New Roman" w:cs="Times New Roman"/>
              <w:sz w:val="24"/>
              <w:szCs w:val="20"/>
            </w:rPr>
            <w:t xml:space="preserve">After the TIF period, the City’s annual tax revenue is projected to be $244,863 annually. </w:t>
          </w:r>
          <w:r w:rsidR="008C34CD" w:rsidRPr="008C34CD">
            <w:rPr>
              <w:rFonts w:ascii="Times New Roman" w:eastAsia="Times New Roman" w:hAnsi="Times New Roman" w:cs="Times New Roman"/>
              <w:sz w:val="24"/>
              <w:szCs w:val="20"/>
            </w:rPr>
            <w:br/>
          </w:r>
          <w:r w:rsidR="008C34CD" w:rsidRPr="008C34CD">
            <w:rPr>
              <w:rFonts w:ascii="Times New Roman" w:eastAsia="Times New Roman" w:hAnsi="Times New Roman" w:cs="Times New Roman"/>
              <w:sz w:val="24"/>
              <w:szCs w:val="20"/>
            </w:rPr>
            <w:br/>
          </w:r>
          <w:r w:rsidRPr="008C34CD">
            <w:rPr>
              <w:rFonts w:ascii="Times New Roman" w:eastAsia="Times New Roman" w:hAnsi="Times New Roman" w:cs="Times New Roman"/>
              <w:sz w:val="24"/>
              <w:szCs w:val="20"/>
            </w:rPr>
            <w:t>This results in an annual net gain of $217,217 in City revenue, prior to diversion. In the event that more taxes are generated than anticipated, the TIF loan will be paid off early.</w:t>
          </w:r>
          <w:r w:rsidRPr="008C34CD">
            <w:rPr>
              <w:rFonts w:ascii="Times New Roman" w:eastAsia="Times New Roman" w:hAnsi="Times New Roman" w:cs="Times New Roman"/>
              <w:sz w:val="24"/>
              <w:szCs w:val="20"/>
            </w:rPr>
            <w:br/>
          </w:r>
          <w:r w:rsidRPr="008C34CD">
            <w:rPr>
              <w:rFonts w:ascii="Times New Roman" w:eastAsia="Times New Roman" w:hAnsi="Times New Roman" w:cs="Times New Roman"/>
              <w:sz w:val="24"/>
              <w:szCs w:val="20"/>
            </w:rPr>
            <w:br/>
          </w:r>
        </w:p>
      </w:sdtContent>
    </w:sdt>
    <w:p w:rsidR="00BF26B0" w:rsidRPr="000C5743"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sidRPr="000C5743">
        <w:rPr>
          <w:rFonts w:ascii="Times New Roman" w:eastAsia="Times New Roman" w:hAnsi="Times New Roman" w:cs="Times New Roman"/>
          <w:b/>
          <w:sz w:val="24"/>
          <w:szCs w:val="20"/>
        </w:rPr>
        <w:t>Attachments</w:t>
      </w:r>
    </w:p>
    <w:p w:rsidR="008076FC" w:rsidRPr="000C5743" w:rsidRDefault="0084308A" w:rsidP="00BF26B0">
      <w:pPr>
        <w:autoSpaceDE w:val="0"/>
        <w:autoSpaceDN w:val="0"/>
        <w:adjustRightInd w:val="0"/>
        <w:spacing w:after="0" w:line="240" w:lineRule="auto"/>
        <w:rPr>
          <w:rFonts w:ascii="Times New Roman" w:eastAsia="Times New Roman" w:hAnsi="Times New Roman" w:cs="Times New Roman"/>
          <w:sz w:val="24"/>
          <w:szCs w:val="20"/>
        </w:rPr>
      </w:pPr>
      <w:r w:rsidRPr="000C5743">
        <w:rPr>
          <w:rFonts w:ascii="Times New Roman" w:eastAsia="Times New Roman" w:hAnsi="Times New Roman" w:cs="Times New Roman"/>
          <w:sz w:val="24"/>
          <w:szCs w:val="20"/>
        </w:rPr>
        <w:t>TIF Plan</w:t>
      </w:r>
    </w:p>
    <w:sectPr w:rsidR="008076FC" w:rsidRPr="000C5743" w:rsidSect="009173D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F3A3A"/>
    <w:multiLevelType w:val="hybridMultilevel"/>
    <w:tmpl w:val="0C5E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44DAB"/>
    <w:multiLevelType w:val="hybridMultilevel"/>
    <w:tmpl w:val="CF9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64A32"/>
    <w:multiLevelType w:val="hybridMultilevel"/>
    <w:tmpl w:val="499E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24073"/>
    <w:rsid w:val="00052E37"/>
    <w:rsid w:val="000C5743"/>
    <w:rsid w:val="000E7282"/>
    <w:rsid w:val="00107C8C"/>
    <w:rsid w:val="001D7F3E"/>
    <w:rsid w:val="00237CDF"/>
    <w:rsid w:val="002449D1"/>
    <w:rsid w:val="00273DBB"/>
    <w:rsid w:val="00277347"/>
    <w:rsid w:val="00291D7D"/>
    <w:rsid w:val="0029289B"/>
    <w:rsid w:val="002F3AA4"/>
    <w:rsid w:val="003E4B9E"/>
    <w:rsid w:val="004723C2"/>
    <w:rsid w:val="00507024"/>
    <w:rsid w:val="005C1C5E"/>
    <w:rsid w:val="005D794D"/>
    <w:rsid w:val="00617DC3"/>
    <w:rsid w:val="00675F6F"/>
    <w:rsid w:val="006F276F"/>
    <w:rsid w:val="00730BBE"/>
    <w:rsid w:val="007807B4"/>
    <w:rsid w:val="007D3335"/>
    <w:rsid w:val="007E61E1"/>
    <w:rsid w:val="008076FC"/>
    <w:rsid w:val="0084308A"/>
    <w:rsid w:val="0088214A"/>
    <w:rsid w:val="008C34CD"/>
    <w:rsid w:val="008D2443"/>
    <w:rsid w:val="009173D9"/>
    <w:rsid w:val="00941BBA"/>
    <w:rsid w:val="00947682"/>
    <w:rsid w:val="00995793"/>
    <w:rsid w:val="00A23B5F"/>
    <w:rsid w:val="00A30F20"/>
    <w:rsid w:val="00A733CE"/>
    <w:rsid w:val="00BF26B0"/>
    <w:rsid w:val="00BF31F1"/>
    <w:rsid w:val="00C031A2"/>
    <w:rsid w:val="00CC2E8C"/>
    <w:rsid w:val="00CC5D2B"/>
    <w:rsid w:val="00D221ED"/>
    <w:rsid w:val="00DE0589"/>
    <w:rsid w:val="00E5501D"/>
    <w:rsid w:val="00F3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paragraph" w:styleId="ListParagraph">
    <w:name w:val="List Paragraph"/>
    <w:basedOn w:val="Normal"/>
    <w:uiPriority w:val="34"/>
    <w:qFormat/>
    <w:rsid w:val="0061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986671"/>
    <w:rsid w:val="00E07161"/>
    <w:rsid w:val="00F60C1C"/>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3</cp:revision>
  <cp:lastPrinted>2016-10-21T17:00:00Z</cp:lastPrinted>
  <dcterms:created xsi:type="dcterms:W3CDTF">2018-05-23T18:25:00Z</dcterms:created>
  <dcterms:modified xsi:type="dcterms:W3CDTF">2018-05-30T17:04:00Z</dcterms:modified>
</cp:coreProperties>
</file>