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F276F" w:rsidP="006F276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-</w:t>
                </w:r>
                <w:r w:rsidR="005D79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Economic Development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Dept.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5D794D" w:rsidP="005D794D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Anita Stec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5D794D" w:rsidP="007D333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Anita Stec 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(412)</w:t>
                </w:r>
                <w:r w:rsidR="006F276F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255-6432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177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4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177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F276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bookmarkStart w:id="1" w:name="_Hlk504464603"/>
    <w:p w:rsidR="00BF26B0" w:rsidRDefault="00A17773" w:rsidP="005D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-1170251545"/>
          <w:text w:multiLine="1"/>
        </w:sdtPr>
        <w:sdtEndPr/>
        <w:sdtContent>
          <w:r w:rsidR="00BE27D4" w:rsidRPr="00BE27D4">
            <w:rPr>
              <w:rFonts w:ascii="Times New Roman" w:eastAsia="Times New Roman" w:hAnsi="Times New Roman"/>
              <w:sz w:val="24"/>
              <w:szCs w:val="24"/>
            </w:rPr>
            <w:t>The One Grandview hotel project is a $70 million venture to create a hotel with conference venue on 4 acres of land in the beautiful and popular setting of Mt. Washington, the number one tourist area in Pittsburgh. Phase one at One Grandview is anticipated to include construction of a 125 room hotel, a 500-car parking garage, spa and fitness center, a leasable ballroom, and a public grand pl</w:t>
          </w:r>
          <w:r w:rsidR="00BE27D4">
            <w:rPr>
              <w:rFonts w:ascii="Times New Roman" w:eastAsia="Times New Roman" w:hAnsi="Times New Roman"/>
              <w:sz w:val="24"/>
              <w:szCs w:val="24"/>
            </w:rPr>
            <w:t>aza with an outdoor dining area</w:t>
          </w:r>
          <w:r w:rsidR="00BE27D4" w:rsidRPr="00BE27D4">
            <w:rPr>
              <w:rFonts w:ascii="Times New Roman" w:eastAsia="Times New Roman" w:hAnsi="Times New Roman"/>
              <w:sz w:val="24"/>
              <w:szCs w:val="24"/>
            </w:rPr>
            <w:t>.</w:t>
          </w:r>
        </w:sdtContent>
      </w:sdt>
    </w:p>
    <w:bookmarkEnd w:id="1"/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7D33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15007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1,0</w:t>
                </w:r>
                <w:r w:rsidR="00FC2AD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0,000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177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177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177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177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177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177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A177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82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A177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191579297"/>
        <w:text w:multiLine="1"/>
      </w:sdtPr>
      <w:sdtEndPr/>
      <w:sdtContent>
        <w:p w:rsidR="007D3335" w:rsidRDefault="007D3335" w:rsidP="007D333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6F276F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 attachments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24073"/>
    <w:rsid w:val="00150074"/>
    <w:rsid w:val="002449D1"/>
    <w:rsid w:val="00273DBB"/>
    <w:rsid w:val="00291D7D"/>
    <w:rsid w:val="0029289B"/>
    <w:rsid w:val="0037792A"/>
    <w:rsid w:val="004723C2"/>
    <w:rsid w:val="00553197"/>
    <w:rsid w:val="005C1C5E"/>
    <w:rsid w:val="005D794D"/>
    <w:rsid w:val="00613CF9"/>
    <w:rsid w:val="0063415F"/>
    <w:rsid w:val="00687380"/>
    <w:rsid w:val="006F276F"/>
    <w:rsid w:val="00724D5D"/>
    <w:rsid w:val="00761601"/>
    <w:rsid w:val="007807B4"/>
    <w:rsid w:val="00784D5D"/>
    <w:rsid w:val="007D3335"/>
    <w:rsid w:val="008076FC"/>
    <w:rsid w:val="0088214A"/>
    <w:rsid w:val="00947682"/>
    <w:rsid w:val="00995793"/>
    <w:rsid w:val="00A17773"/>
    <w:rsid w:val="00AF3527"/>
    <w:rsid w:val="00BE27D4"/>
    <w:rsid w:val="00BF26B0"/>
    <w:rsid w:val="00C031A2"/>
    <w:rsid w:val="00C31C0A"/>
    <w:rsid w:val="00DE0589"/>
    <w:rsid w:val="00E5501D"/>
    <w:rsid w:val="00F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Ashbaugh, Sam</dc:creator>
  <cp:lastModifiedBy>Mary Roytas</cp:lastModifiedBy>
  <cp:revision>2</cp:revision>
  <cp:lastPrinted>2016-10-21T17:00:00Z</cp:lastPrinted>
  <dcterms:created xsi:type="dcterms:W3CDTF">2018-01-24T15:51:00Z</dcterms:created>
  <dcterms:modified xsi:type="dcterms:W3CDTF">2018-01-24T15:51:00Z</dcterms:modified>
</cp:coreProperties>
</file>