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AF" w:rsidRDefault="000935AF" w:rsidP="0009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305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26C21" w:rsidP="00E26C2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F6535" w:rsidP="00EF65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David Clarke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26C21" w:rsidP="00E26C2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Finance Director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2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26C2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Ordinance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E26C21" w:rsidP="00E26C2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Real estate tax due date years must be updated every year.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  <w:t>Also some code cleanup,</w:t>
          </w:r>
          <w:r w:rsidR="00AA738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and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making the 2% early payment dis</w:t>
          </w:r>
          <w:r w:rsidR="003C4D19">
            <w:rPr>
              <w:rFonts w:ascii="Times New Roman" w:eastAsia="Times New Roman" w:hAnsi="Times New Roman" w:cs="Times New Roman"/>
              <w:sz w:val="24"/>
              <w:szCs w:val="24"/>
            </w:rPr>
            <w:t>count permanently on February 10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th. 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EF65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EF653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0935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E26C21" w:rsidRDefault="000935A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E26C21" w:rsidRPr="00E26C21">
            <w:rPr>
              <w:rFonts w:ascii="Times New Roman" w:eastAsia="Times New Roman" w:hAnsi="Times New Roman" w:cs="Times New Roman"/>
              <w:sz w:val="24"/>
              <w:szCs w:val="24"/>
            </w:rPr>
            <w:t>Real Estate tax current year deposited into account 107000.41101</w:t>
          </w:r>
          <w:r w:rsidR="00E26C21" w:rsidRPr="00E26C21">
            <w:rPr>
              <w:rFonts w:ascii="Times New Roman" w:eastAsia="Times New Roman" w:hAnsi="Times New Roman" w:cs="Times New Roman"/>
              <w:sz w:val="24"/>
              <w:szCs w:val="24"/>
            </w:rPr>
            <w:br/>
            <w:t>Real Estate tax prior year deposited into account 107000.41105</w:t>
          </w:r>
          <w:r w:rsidR="00E26C21" w:rsidRPr="00E26C21">
            <w:rPr>
              <w:rFonts w:ascii="Times New Roman" w:eastAsia="Times New Roman" w:hAnsi="Times New Roman" w:cs="Times New Roman"/>
              <w:sz w:val="24"/>
              <w:szCs w:val="24"/>
            </w:rPr>
            <w:br/>
            <w:t>Real Estate tax penalty and interest deposited into account 107000.41108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E26C21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E26C21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Real Estate tax is the largest city revenue.  </w:t>
          </w:r>
          <w:r>
            <w:rPr>
              <w:rFonts w:ascii="Times New Roman" w:eastAsia="Times New Roman" w:hAnsi="Times New Roman" w:cs="Times New Roman"/>
              <w:sz w:val="24"/>
              <w:szCs w:val="20"/>
            </w:rPr>
            <w:br/>
            <w:t>As long as the rate remains the same, the revenue collected will remain the same (other than yearly tax growth</w:t>
          </w:r>
          <w:r w:rsidR="00D81638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and expiration of TIFs and LERTAs</w:t>
          </w: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).  This legislation only changes the year in the city code, not the tax rate or other discounts.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E26C2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none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935AF"/>
    <w:rsid w:val="002F0BDB"/>
    <w:rsid w:val="003C4D19"/>
    <w:rsid w:val="004D0CCB"/>
    <w:rsid w:val="008076FC"/>
    <w:rsid w:val="00995793"/>
    <w:rsid w:val="009A0607"/>
    <w:rsid w:val="00A5500E"/>
    <w:rsid w:val="00AA738B"/>
    <w:rsid w:val="00BF26B0"/>
    <w:rsid w:val="00D81638"/>
    <w:rsid w:val="00E26C21"/>
    <w:rsid w:val="00E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6ACB1-E7D1-418F-8FD1-4C4BB08F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214F1D"/>
    <w:rsid w:val="00CB0F29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2</cp:revision>
  <cp:lastPrinted>2017-11-06T15:13:00Z</cp:lastPrinted>
  <dcterms:created xsi:type="dcterms:W3CDTF">2017-11-07T16:54:00Z</dcterms:created>
  <dcterms:modified xsi:type="dcterms:W3CDTF">2017-11-07T16:54:00Z</dcterms:modified>
</cp:coreProperties>
</file>