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402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7326E4" w:rsidP="00AD393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of Pittsburgh–Finance Department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10053" w:rsidP="00882FE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Thomas Short, Tom Cummings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10053" w:rsidP="00882FE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Robert Rubinstein</w:t>
                </w:r>
                <w:r w:rsidR="008B01EB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Tom Short, Tom Cummings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739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3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739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7326E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7326E4" w:rsidP="00ED050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The proposed resolution authorizes a 201</w:t>
          </w:r>
          <w:r w:rsidR="00BC23A4">
            <w:rPr>
              <w:rFonts w:ascii="Times New Roman" w:eastAsia="Times New Roman" w:hAnsi="Times New Roman" w:cs="Times New Roman"/>
              <w:sz w:val="24"/>
              <w:szCs w:val="24"/>
            </w:rPr>
            <w:t>7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cooperation agreement under which $</w:t>
          </w:r>
          <w:r w:rsidR="0017171D">
            <w:rPr>
              <w:rFonts w:ascii="Times New Roman" w:eastAsia="Times New Roman" w:hAnsi="Times New Roman" w:cs="Times New Roman"/>
              <w:sz w:val="24"/>
              <w:szCs w:val="24"/>
            </w:rPr>
            <w:t>4,604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,400 will be transferred to URA to carry out the following projects and programs: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DE0A52">
            <w:rPr>
              <w:rFonts w:ascii="Times New Roman" w:eastAsia="Times New Roman" w:hAnsi="Times New Roman" w:cs="Times New Roman"/>
              <w:sz w:val="24"/>
              <w:szCs w:val="24"/>
            </w:rPr>
            <w:t>Economic Development &amp; Housing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DE0A5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$1,000,000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DE0A5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DE0A52">
            <w:rPr>
              <w:rFonts w:ascii="Times New Roman" w:eastAsia="Times New Roman" w:hAnsi="Times New Roman" w:cs="Times New Roman"/>
              <w:sz w:val="24"/>
              <w:szCs w:val="24"/>
            </w:rPr>
            <w:t>Economic Development-Major Development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DE0A52">
            <w:rPr>
              <w:rFonts w:ascii="Times New Roman" w:eastAsia="Times New Roman" w:hAnsi="Times New Roman" w:cs="Times New Roman"/>
              <w:sz w:val="24"/>
              <w:szCs w:val="24"/>
            </w:rPr>
            <w:t>$</w:t>
          </w:r>
          <w:r w:rsidR="00882FE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</w:t>
          </w:r>
          <w:r w:rsidR="00DE0A52">
            <w:rPr>
              <w:rFonts w:ascii="Times New Roman" w:eastAsia="Times New Roman" w:hAnsi="Times New Roman" w:cs="Times New Roman"/>
              <w:sz w:val="24"/>
              <w:szCs w:val="24"/>
            </w:rPr>
            <w:t>150,000</w:t>
          </w:r>
          <w:r w:rsidR="00DE0A52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Larimer </w:t>
          </w:r>
          <w:r w:rsidR="00DE0A5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&amp;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East Liberty Choice</w:t>
          </w:r>
          <w:r w:rsidR="00DE0A5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Neighborhood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DE0A52">
            <w:rPr>
              <w:rFonts w:ascii="Times New Roman" w:eastAsia="Times New Roman" w:hAnsi="Times New Roman" w:cs="Times New Roman"/>
              <w:sz w:val="24"/>
              <w:szCs w:val="24"/>
            </w:rPr>
            <w:t>$1,454,400</w:t>
          </w:r>
          <w:r w:rsidR="00DE0A52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Personnel-URA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   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$</w:t>
          </w:r>
          <w:r w:rsidR="00DE0A52">
            <w:rPr>
              <w:rFonts w:ascii="Times New Roman" w:eastAsia="Times New Roman" w:hAnsi="Times New Roman" w:cs="Times New Roman"/>
              <w:sz w:val="24"/>
              <w:szCs w:val="24"/>
            </w:rPr>
            <w:t>2,000,000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TOTAL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   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$</w:t>
          </w:r>
          <w:r w:rsidR="0017171D">
            <w:rPr>
              <w:rFonts w:ascii="Times New Roman" w:eastAsia="Times New Roman" w:hAnsi="Times New Roman" w:cs="Times New Roman"/>
              <w:sz w:val="24"/>
              <w:szCs w:val="24"/>
            </w:rPr>
            <w:t>4,604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,400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  <w:t>CDBG funds are required to benefit low- and moderate-income households.  The programs and projects either restrict eligibility to those households or are used in CDBG neighborhoods.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  <w:t xml:space="preserve">The City has provided CDBG funds to URA since the inception of the CDBG program in 1975.  The previous five years’ allocations are as follows:  </w:t>
          </w:r>
          <w:r w:rsidR="0017171D">
            <w:rPr>
              <w:rFonts w:ascii="Times New Roman" w:eastAsia="Times New Roman" w:hAnsi="Times New Roman" w:cs="Times New Roman"/>
              <w:sz w:val="24"/>
              <w:szCs w:val="24"/>
            </w:rPr>
            <w:t>2016-$3,</w:t>
          </w:r>
          <w:r w:rsidR="00D2189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754,400;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2015-$4,258,000; 2014-$3,200,000; 2013-$3,050,000; 2012 - $3,550,000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8B01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8B01E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4,604,400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739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739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739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739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3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739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739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5739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3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5739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CC0589" w:rsidRPr="00CC0589" w:rsidRDefault="00CC058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89">
        <w:rPr>
          <w:rFonts w:ascii="Times New Roman" w:eastAsia="Times New Roman" w:hAnsi="Times New Roman" w:cs="Times New Roman"/>
          <w:sz w:val="24"/>
          <w:szCs w:val="24"/>
        </w:rPr>
        <w:t>8267290170.58101.00</w:t>
      </w:r>
    </w:p>
    <w:p w:rsidR="00CC0589" w:rsidRPr="00CC0589" w:rsidRDefault="00CC058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89">
        <w:rPr>
          <w:rFonts w:ascii="Times New Roman" w:eastAsia="Times New Roman" w:hAnsi="Times New Roman" w:cs="Times New Roman"/>
          <w:sz w:val="24"/>
          <w:szCs w:val="24"/>
        </w:rPr>
        <w:t>8226730170.58101.00</w:t>
      </w:r>
    </w:p>
    <w:p w:rsidR="00BF26B0" w:rsidRDefault="00CC058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82301011</w:t>
      </w:r>
      <w:r w:rsidR="008F5A2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0.58101.00</w:t>
      </w:r>
    </w:p>
    <w:p w:rsidR="00CC0589" w:rsidRPr="00CC0589" w:rsidRDefault="00CC058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8200018170.58101.00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0589" w:rsidRDefault="00CC058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showingPlcHdr/>
        <w:text w:multiLine="1"/>
      </w:sdtPr>
      <w:sdtEndPr/>
      <w:sdtContent>
        <w:p w:rsidR="00BF26B0" w:rsidRDefault="00AD3934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    </w:t>
          </w:r>
        </w:p>
      </w:sdtContent>
    </w:sdt>
    <w:p w:rsidR="00341CED" w:rsidRDefault="00341CED" w:rsidP="00341C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41CED" w:rsidRDefault="00341CED" w:rsidP="00341C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41CED" w:rsidRDefault="00341CED" w:rsidP="00341C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:rsidR="00341CED" w:rsidRDefault="00341CED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CED" w:rsidRDefault="00341CED" w:rsidP="00341CED">
      <w:pPr>
        <w:pStyle w:val="NormalWeb"/>
        <w:shd w:val="clear" w:color="auto" w:fill="FFFFFF"/>
        <w:spacing w:before="0" w:beforeAutospacing="0" w:after="0" w:afterAutospacing="0"/>
      </w:pPr>
      <w:r>
        <w:t>Economic Development &amp; Housing</w:t>
      </w:r>
      <w:r>
        <w:tab/>
        <w:t xml:space="preserve">  </w:t>
      </w:r>
      <w:r>
        <w:tab/>
      </w:r>
      <w:r>
        <w:tab/>
        <w:t xml:space="preserve">                     </w:t>
      </w:r>
      <w:r>
        <w:tab/>
      </w:r>
      <w:r>
        <w:tab/>
        <w:t>$1,000,000</w:t>
      </w:r>
    </w:p>
    <w:p w:rsidR="00341CED" w:rsidRPr="00341CED" w:rsidRDefault="00341CED" w:rsidP="00341C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ab/>
      </w:r>
      <w:r w:rsidRPr="00341CED">
        <w:rPr>
          <w:color w:val="000000"/>
        </w:rPr>
        <w:t>Pittsburgh Home Rehabilitation Program -</w:t>
      </w:r>
      <w:r w:rsidRPr="00341CED">
        <w:rPr>
          <w:color w:val="000000"/>
        </w:rPr>
        <w:tab/>
        <w:t xml:space="preserve"> </w:t>
      </w:r>
      <w:r w:rsidRPr="00341CED">
        <w:rPr>
          <w:color w:val="000000"/>
        </w:rPr>
        <w:tab/>
        <w:t>$400,000</w:t>
      </w:r>
    </w:p>
    <w:p w:rsidR="00341CED" w:rsidRPr="00341CED" w:rsidRDefault="00341CED" w:rsidP="00341C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41CED">
        <w:rPr>
          <w:color w:val="000000"/>
        </w:rPr>
        <w:tab/>
        <w:t>Community Development Investment Fund -</w:t>
      </w:r>
      <w:r w:rsidRPr="00341CED">
        <w:rPr>
          <w:color w:val="000000"/>
        </w:rPr>
        <w:tab/>
        <w:t xml:space="preserve"> </w:t>
      </w:r>
      <w:r>
        <w:rPr>
          <w:color w:val="000000"/>
        </w:rPr>
        <w:tab/>
      </w:r>
      <w:proofErr w:type="gramStart"/>
      <w:r w:rsidRPr="00341CED">
        <w:rPr>
          <w:color w:val="000000"/>
        </w:rPr>
        <w:t>$</w:t>
      </w:r>
      <w:r>
        <w:rPr>
          <w:color w:val="000000"/>
        </w:rPr>
        <w:t xml:space="preserve">  </w:t>
      </w:r>
      <w:r w:rsidRPr="00341CED">
        <w:rPr>
          <w:color w:val="000000"/>
        </w:rPr>
        <w:t>50,000</w:t>
      </w:r>
      <w:proofErr w:type="gramEnd"/>
    </w:p>
    <w:p w:rsidR="00341CED" w:rsidRPr="00341CED" w:rsidRDefault="00341CED" w:rsidP="00341C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41CED">
        <w:rPr>
          <w:color w:val="000000"/>
        </w:rPr>
        <w:tab/>
        <w:t>Pittsburgh Housing Construction Fund -</w:t>
      </w:r>
      <w:r w:rsidRPr="00341CED">
        <w:rPr>
          <w:color w:val="000000"/>
        </w:rPr>
        <w:tab/>
      </w:r>
      <w:r w:rsidRPr="00341CED">
        <w:rPr>
          <w:color w:val="000000"/>
        </w:rPr>
        <w:tab/>
        <w:t>$150,000</w:t>
      </w:r>
    </w:p>
    <w:p w:rsidR="00341CED" w:rsidRPr="00341CED" w:rsidRDefault="00341CED" w:rsidP="00341C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41CED">
        <w:rPr>
          <w:color w:val="000000"/>
        </w:rPr>
        <w:tab/>
        <w:t>Rental Housing Development and</w:t>
      </w:r>
    </w:p>
    <w:p w:rsidR="00341CED" w:rsidRDefault="00341CED" w:rsidP="00341C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41CED">
        <w:rPr>
          <w:color w:val="000000"/>
        </w:rPr>
        <w:tab/>
        <w:t>Improvement Program -</w:t>
      </w:r>
      <w:r w:rsidRPr="00341CED">
        <w:rPr>
          <w:color w:val="000000"/>
        </w:rPr>
        <w:tab/>
      </w:r>
      <w:r w:rsidRPr="00341CED">
        <w:rPr>
          <w:color w:val="000000"/>
        </w:rPr>
        <w:tab/>
      </w:r>
      <w:r w:rsidRPr="00341CED">
        <w:rPr>
          <w:color w:val="000000"/>
        </w:rPr>
        <w:tab/>
      </w:r>
      <w:r w:rsidRPr="00341CED">
        <w:rPr>
          <w:color w:val="000000"/>
        </w:rPr>
        <w:tab/>
        <w:t xml:space="preserve"> $400,000</w:t>
      </w:r>
    </w:p>
    <w:p w:rsidR="00341CED" w:rsidRDefault="00341CED" w:rsidP="00341C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41CED" w:rsidRDefault="00341CED" w:rsidP="00341C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41CED" w:rsidRDefault="00341CED" w:rsidP="00341C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t>Economic Development-Major Development</w:t>
      </w:r>
      <w:r>
        <w:tab/>
      </w:r>
      <w:r>
        <w:tab/>
      </w:r>
      <w:r>
        <w:tab/>
      </w:r>
      <w:r>
        <w:tab/>
        <w:t>$   150,000</w:t>
      </w:r>
      <w:r>
        <w:tab/>
      </w:r>
      <w:r>
        <w:br/>
      </w:r>
      <w:r>
        <w:tab/>
      </w:r>
      <w:r>
        <w:br/>
        <w:t>Larimer &amp; East Liberty Choice Neighborhood</w:t>
      </w:r>
      <w:r>
        <w:tab/>
      </w:r>
      <w:r>
        <w:tab/>
      </w:r>
      <w:r>
        <w:tab/>
      </w:r>
      <w:r w:rsidR="00813646">
        <w:tab/>
      </w:r>
      <w:r>
        <w:t>$1,454,400</w:t>
      </w:r>
      <w:r>
        <w:br/>
      </w:r>
      <w:r>
        <w:br/>
        <w:t>Personnel-URA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="00813646">
        <w:tab/>
      </w:r>
      <w:r>
        <w:t>$2,000,000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  <w:t xml:space="preserve">         </w:t>
      </w:r>
      <w:r>
        <w:tab/>
        <w:t>$4,604,400</w:t>
      </w:r>
      <w:r>
        <w:br/>
      </w:r>
    </w:p>
    <w:p w:rsidR="00341CED" w:rsidRDefault="00341CED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CED" w:rsidRDefault="00341CED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CED" w:rsidRDefault="00341CED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17171D"/>
    <w:rsid w:val="00341CED"/>
    <w:rsid w:val="00573964"/>
    <w:rsid w:val="005F5BDA"/>
    <w:rsid w:val="00610053"/>
    <w:rsid w:val="00696126"/>
    <w:rsid w:val="007326E4"/>
    <w:rsid w:val="007904CA"/>
    <w:rsid w:val="008076FC"/>
    <w:rsid w:val="00813646"/>
    <w:rsid w:val="00882FE0"/>
    <w:rsid w:val="008B01EB"/>
    <w:rsid w:val="008F5A28"/>
    <w:rsid w:val="00995793"/>
    <w:rsid w:val="00A71916"/>
    <w:rsid w:val="00AD3934"/>
    <w:rsid w:val="00BC23A4"/>
    <w:rsid w:val="00BF26B0"/>
    <w:rsid w:val="00CC0589"/>
    <w:rsid w:val="00D2189B"/>
    <w:rsid w:val="00DE0589"/>
    <w:rsid w:val="00DE0A52"/>
    <w:rsid w:val="00E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6126"/>
  </w:style>
  <w:style w:type="character" w:customStyle="1" w:styleId="style1">
    <w:name w:val="style1"/>
    <w:basedOn w:val="DefaultParagraphFont"/>
    <w:rsid w:val="00ED050F"/>
  </w:style>
  <w:style w:type="paragraph" w:styleId="NormalWeb">
    <w:name w:val="Normal (Web)"/>
    <w:basedOn w:val="Normal"/>
    <w:uiPriority w:val="99"/>
    <w:semiHidden/>
    <w:unhideWhenUsed/>
    <w:rsid w:val="0034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2017-07-13T15:41:00Z</cp:lastPrinted>
  <dcterms:created xsi:type="dcterms:W3CDTF">2017-07-13T18:54:00Z</dcterms:created>
  <dcterms:modified xsi:type="dcterms:W3CDTF">2017-07-13T18:54:00Z</dcterms:modified>
</cp:coreProperties>
</file>