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321D83" w14:textId="669C2E10" w:rsidR="00B67DA0" w:rsidRDefault="004C3CFD" w:rsidP="00B67D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B732C8">
        <w:rPr>
          <w:rFonts w:ascii="Times New Roman" w:eastAsia="Times New Roman" w:hAnsi="Times New Roman" w:cs="Times New Roman"/>
          <w:b/>
          <w:sz w:val="24"/>
          <w:szCs w:val="24"/>
        </w:rPr>
        <w:t>03</w:t>
      </w:r>
      <w:bookmarkStart w:id="0" w:name="_GoBack"/>
      <w:bookmarkEnd w:id="0"/>
    </w:p>
    <w:p w14:paraId="77D2A2B1" w14:textId="77777777" w:rsidR="00BF26B0" w:rsidRDefault="00BF26B0" w:rsidP="00BF2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Fiscal Impact Statement</w:t>
      </w:r>
    </w:p>
    <w:p w14:paraId="77D2A2B2" w14:textId="77777777" w:rsidR="00BF26B0" w:rsidRDefault="00BF26B0" w:rsidP="00BF2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6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2"/>
        <w:gridCol w:w="3692"/>
        <w:gridCol w:w="3062"/>
      </w:tblGrid>
      <w:tr w:rsidR="00BF26B0" w14:paraId="77D2A2B5" w14:textId="77777777" w:rsidTr="00BF26B0">
        <w:trPr>
          <w:trHeight w:val="315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D2A2B3" w14:textId="77777777"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Department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071575015"/>
            <w:placeholder>
              <w:docPart w:val="AFD07E085493402EAFDE429D1F45BDBA"/>
            </w:placeholder>
            <w:text/>
          </w:sdtPr>
          <w:sdtEndPr/>
          <w:sdtContent>
            <w:tc>
              <w:tcPr>
                <w:tcW w:w="6750" w:type="dxa"/>
                <w:gridSpan w:val="2"/>
                <w:tcBorders>
                  <w:top w:val="single" w:sz="12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  <w:hideMark/>
              </w:tcPr>
              <w:p w14:paraId="77D2A2B4" w14:textId="77777777" w:rsidR="00BF26B0" w:rsidRDefault="007D6230" w:rsidP="007D6230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Department of Mobility and Infrastructure</w:t>
                </w:r>
              </w:p>
            </w:tc>
          </w:sdtContent>
        </w:sdt>
      </w:tr>
      <w:tr w:rsidR="00BF26B0" w14:paraId="77D2A2B8" w14:textId="77777777" w:rsidTr="00BF26B0">
        <w:trPr>
          <w:trHeight w:val="255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D2A2B6" w14:textId="77777777"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Preparer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0"/>
            </w:rPr>
            <w:id w:val="-1766921206"/>
            <w:placeholder>
              <w:docPart w:val="E48EA75348E342AC88C7173CCF1514B9"/>
            </w:placeholder>
            <w:text/>
          </w:sdtPr>
          <w:sdtEndPr/>
          <w:sdtContent>
            <w:tc>
              <w:tcPr>
                <w:tcW w:w="675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  <w:hideMark/>
              </w:tcPr>
              <w:p w14:paraId="77D2A2B7" w14:textId="77777777" w:rsidR="00BF26B0" w:rsidRDefault="007D6230" w:rsidP="007D6230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Kristin Saunders</w:t>
                </w:r>
              </w:p>
            </w:tc>
          </w:sdtContent>
        </w:sdt>
      </w:tr>
      <w:tr w:rsidR="00BF26B0" w14:paraId="77D2A2BB" w14:textId="77777777" w:rsidTr="00BF26B0">
        <w:trPr>
          <w:trHeight w:val="165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D2A2B9" w14:textId="77777777"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Contact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0"/>
            </w:rPr>
            <w:id w:val="80352481"/>
            <w:placeholder>
              <w:docPart w:val="FE28A23FCA194B75B6AB1E72FE2F58C3"/>
            </w:placeholder>
            <w:text/>
          </w:sdtPr>
          <w:sdtEndPr/>
          <w:sdtContent>
            <w:tc>
              <w:tcPr>
                <w:tcW w:w="675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  <w:hideMark/>
              </w:tcPr>
              <w:p w14:paraId="77D2A2BA" w14:textId="77777777" w:rsidR="00BF26B0" w:rsidRDefault="007D6230" w:rsidP="007D6230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Kristin Saunders, Karina Ricks</w:t>
                </w:r>
              </w:p>
            </w:tc>
          </w:sdtContent>
        </w:sdt>
      </w:tr>
      <w:tr w:rsidR="00BF26B0" w14:paraId="77D2A2BF" w14:textId="77777777" w:rsidTr="00BF26B0">
        <w:trPr>
          <w:trHeight w:val="147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D2A2BC" w14:textId="77777777"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Type of Initiative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D2A2BD" w14:textId="77777777" w:rsidR="00BF26B0" w:rsidRDefault="00B732C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5917416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F0D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☒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Legislation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77D2A2BE" w14:textId="77777777" w:rsidR="00BF26B0" w:rsidRDefault="00B732C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993221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Executive Order</w:t>
            </w:r>
          </w:p>
        </w:tc>
      </w:tr>
      <w:tr w:rsidR="00BF26B0" w14:paraId="77D2A2C2" w14:textId="77777777" w:rsidTr="00BF26B0">
        <w:trPr>
          <w:trHeight w:val="300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77D2A2C0" w14:textId="77777777"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Type of Legislation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0"/>
            </w:rPr>
            <w:id w:val="175549166"/>
            <w:dropDownList>
              <w:listItem w:value="Choose an item."/>
              <w:listItem w:displayText="Ordinance" w:value="Ordinance"/>
              <w:listItem w:displayText="Contract Authorization" w:value="Contract Authorization"/>
              <w:listItem w:displayText="Capital Budget Amendment" w:value="Capital Budget Amendment"/>
              <w:listItem w:displayText="Capital Encumbrance" w:value="Capital Encumbrance"/>
              <w:listItem w:displayText="Proclamation" w:value="Proclamation"/>
              <w:listItem w:displayText="Other" w:value="Other"/>
            </w:dropDownList>
          </w:sdtPr>
          <w:sdtEndPr/>
          <w:sdtContent>
            <w:tc>
              <w:tcPr>
                <w:tcW w:w="675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  <w:hideMark/>
              </w:tcPr>
              <w:p w14:paraId="77D2A2C1" w14:textId="2489183D" w:rsidR="00BF26B0" w:rsidRDefault="002E597E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Other</w:t>
                </w:r>
              </w:p>
            </w:tc>
          </w:sdtContent>
        </w:sdt>
      </w:tr>
    </w:tbl>
    <w:p w14:paraId="77D2A2C3" w14:textId="77777777"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D2A2C4" w14:textId="77777777" w:rsidR="00BF26B0" w:rsidRDefault="00BF26B0" w:rsidP="00BF2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Description of Initiative</w:t>
      </w:r>
    </w:p>
    <w:sdt>
      <w:sdtPr>
        <w:rPr>
          <w:rFonts w:ascii="Times New Roman" w:eastAsia="Times New Roman" w:hAnsi="Times New Roman" w:cs="Times New Roman"/>
          <w:sz w:val="24"/>
          <w:szCs w:val="24"/>
        </w:rPr>
        <w:id w:val="-1170251545"/>
        <w:text w:multiLine="1"/>
      </w:sdtPr>
      <w:sdtEndPr/>
      <w:sdtContent>
        <w:p w14:paraId="77D2A2C5" w14:textId="77777777" w:rsidR="00BF26B0" w:rsidRDefault="007D6230" w:rsidP="002B5F0D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387A69">
            <w:rPr>
              <w:rFonts w:ascii="Times New Roman" w:eastAsia="Times New Roman" w:hAnsi="Times New Roman" w:cs="Times New Roman"/>
              <w:sz w:val="24"/>
              <w:szCs w:val="24"/>
            </w:rPr>
            <w:t>Resolution authorizing the Mayor and Director of the Department of Mobility and Infrastructure to execute relevant agreements to receive grant funding to support two transportation fellowships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through the end of 2018</w:t>
          </w:r>
          <w:r w:rsidRPr="00387A69">
            <w:rPr>
              <w:rFonts w:ascii="Times New Roman" w:eastAsia="Times New Roman" w:hAnsi="Times New Roman" w:cs="Times New Roman"/>
              <w:sz w:val="24"/>
              <w:szCs w:val="24"/>
            </w:rPr>
            <w:t>, and further providing for an agreement and expenditures not to exceed $230,000 dollars for this stated purpose.</w:t>
          </w:r>
        </w:p>
      </w:sdtContent>
    </w:sdt>
    <w:p w14:paraId="77D2A2C6" w14:textId="77777777"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6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2"/>
        <w:gridCol w:w="1726"/>
        <w:gridCol w:w="1676"/>
        <w:gridCol w:w="1676"/>
        <w:gridCol w:w="1676"/>
      </w:tblGrid>
      <w:tr w:rsidR="00BF26B0" w14:paraId="77D2A2C9" w14:textId="77777777" w:rsidTr="00BF26B0">
        <w:trPr>
          <w:trHeight w:val="308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D2A2C7" w14:textId="77777777"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Total Cost</w:t>
            </w:r>
          </w:p>
        </w:tc>
        <w:tc>
          <w:tcPr>
            <w:tcW w:w="675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77D2A2C8" w14:textId="77777777" w:rsidR="00BF26B0" w:rsidRDefault="00BF26B0" w:rsidP="002B5F0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 </w:t>
            </w:r>
            <w:r w:rsidR="007D6230">
              <w:rPr>
                <w:rFonts w:ascii="Times New Roman" w:eastAsia="Times New Roman" w:hAnsi="Times New Roman" w:cs="Times New Roman"/>
                <w:sz w:val="24"/>
                <w:szCs w:val="24"/>
              </w:rPr>
              <w:t>230,000</w:t>
            </w:r>
          </w:p>
        </w:tc>
      </w:tr>
      <w:tr w:rsidR="00BF26B0" w14:paraId="77D2A2CD" w14:textId="77777777" w:rsidTr="00BF26B0">
        <w:trPr>
          <w:trHeight w:val="293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D2A2CA" w14:textId="77777777"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Frequency of Expenditure</w:t>
            </w:r>
          </w:p>
        </w:tc>
        <w:tc>
          <w:tcPr>
            <w:tcW w:w="3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D2A2CB" w14:textId="77777777" w:rsidR="00BF26B0" w:rsidRDefault="00B732C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-11708597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6230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☒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One-Time</w:t>
            </w:r>
          </w:p>
        </w:tc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77D2A2CC" w14:textId="77777777" w:rsidR="00BF26B0" w:rsidRDefault="00B732C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66828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Multi-Year</w:t>
            </w:r>
          </w:p>
        </w:tc>
      </w:tr>
      <w:tr w:rsidR="00BF26B0" w14:paraId="77D2A2D3" w14:textId="77777777" w:rsidTr="00BF26B0">
        <w:trPr>
          <w:trHeight w:val="293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D2A2CE" w14:textId="77777777"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Funding Source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D2A2CF" w14:textId="77777777" w:rsidR="00BF26B0" w:rsidRDefault="00B732C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-182110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Operating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D2A2D0" w14:textId="77777777" w:rsidR="00BF26B0" w:rsidRDefault="00B732C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193883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Capital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D2A2D1" w14:textId="77777777" w:rsidR="00BF26B0" w:rsidRDefault="00B732C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4184462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6230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☒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Grant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77D2A2D2" w14:textId="77777777" w:rsidR="00BF26B0" w:rsidRDefault="00B732C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33936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Trust Fund</w:t>
            </w:r>
          </w:p>
        </w:tc>
      </w:tr>
      <w:tr w:rsidR="00BF26B0" w14:paraId="77D2A2D7" w14:textId="77777777" w:rsidTr="00BF26B0">
        <w:trPr>
          <w:trHeight w:val="293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77D2A2D4" w14:textId="77777777"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Is this item budgeted?</w:t>
            </w:r>
          </w:p>
        </w:tc>
        <w:tc>
          <w:tcPr>
            <w:tcW w:w="34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77D2A2D5" w14:textId="77777777" w:rsidR="00BF26B0" w:rsidRDefault="00B732C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-1784879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600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Yes</w:t>
            </w:r>
          </w:p>
        </w:tc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7D2A2D6" w14:textId="77777777" w:rsidR="00BF26B0" w:rsidRDefault="00B732C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6925674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6230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☒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No</w:t>
            </w:r>
          </w:p>
        </w:tc>
      </w:tr>
    </w:tbl>
    <w:p w14:paraId="77D2A2D8" w14:textId="77777777"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D2A2D9" w14:textId="77777777"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JDE Account Information</w:t>
      </w:r>
    </w:p>
    <w:p w14:paraId="77D2A2DA" w14:textId="77777777" w:rsidR="007D6230" w:rsidRDefault="005D5035" w:rsidP="005D503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Funds are to be </w:t>
      </w:r>
      <w:r w:rsidRPr="004B37AC">
        <w:rPr>
          <w:rFonts w:ascii="Times New Roman" w:hAnsi="Times New Roman"/>
        </w:rPr>
        <w:t>deposited</w:t>
      </w:r>
      <w:r w:rsidR="007D6230" w:rsidRPr="004B37AC">
        <w:rPr>
          <w:rFonts w:ascii="Times New Roman" w:hAnsi="Times New Roman"/>
        </w:rPr>
        <w:t xml:space="preserve"> into the </w:t>
      </w:r>
      <w:r w:rsidR="007D6230">
        <w:rPr>
          <w:rFonts w:ascii="Times New Roman" w:hAnsi="Times New Roman"/>
        </w:rPr>
        <w:t xml:space="preserve">Grants Trust Fund </w:t>
      </w:r>
      <w:r w:rsidR="007D6230" w:rsidRPr="004B37AC">
        <w:rPr>
          <w:rFonts w:ascii="Times New Roman" w:hAnsi="Times New Roman"/>
        </w:rPr>
        <w:t>account</w:t>
      </w:r>
      <w:r>
        <w:rPr>
          <w:rFonts w:ascii="Times New Roman" w:hAnsi="Times New Roman"/>
        </w:rPr>
        <w:t>:</w:t>
      </w:r>
      <w:r w:rsidR="007D6230" w:rsidRPr="00BF0AAC">
        <w:t xml:space="preserve"> </w:t>
      </w:r>
      <w:r w:rsidR="007D6230">
        <w:tab/>
      </w:r>
      <w:r w:rsidR="007D6230" w:rsidRPr="00BF0AAC">
        <w:rPr>
          <w:rFonts w:ascii="Times New Roman" w:hAnsi="Times New Roman"/>
        </w:rPr>
        <w:t>6029400209.48311.00</w:t>
      </w:r>
      <w:r w:rsidR="007D6230" w:rsidRPr="004B37AC">
        <w:rPr>
          <w:rFonts w:ascii="Times New Roman" w:hAnsi="Times New Roman"/>
        </w:rPr>
        <w:t xml:space="preserve"> </w:t>
      </w:r>
    </w:p>
    <w:p w14:paraId="77D2A2DB" w14:textId="77777777" w:rsidR="007D6230" w:rsidRPr="00392187" w:rsidRDefault="005D5035" w:rsidP="005D503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Funds are </w:t>
      </w:r>
      <w:r w:rsidRPr="004B37AC">
        <w:rPr>
          <w:rFonts w:ascii="Times New Roman" w:hAnsi="Times New Roman"/>
        </w:rPr>
        <w:t>payable</w:t>
      </w:r>
      <w:r w:rsidR="007D6230" w:rsidRPr="004B37AC">
        <w:rPr>
          <w:rFonts w:ascii="Times New Roman" w:hAnsi="Times New Roman"/>
        </w:rPr>
        <w:t xml:space="preserve"> from </w:t>
      </w:r>
      <w:r w:rsidR="007D6230">
        <w:rPr>
          <w:rFonts w:ascii="Times New Roman" w:hAnsi="Times New Roman"/>
        </w:rPr>
        <w:t>the Grants Trust Fund account</w:t>
      </w:r>
      <w:r>
        <w:t>:</w:t>
      </w:r>
      <w:r w:rsidR="007D6230">
        <w:tab/>
      </w:r>
      <w:r>
        <w:tab/>
      </w:r>
      <w:r w:rsidR="007D6230" w:rsidRPr="00DC015D">
        <w:rPr>
          <w:rFonts w:ascii="Times New Roman" w:hAnsi="Times New Roman"/>
        </w:rPr>
        <w:t>6029400209.50000.00</w:t>
      </w:r>
      <w:r w:rsidR="007D6230" w:rsidRPr="004B37AC">
        <w:rPr>
          <w:rFonts w:ascii="Times New Roman" w:hAnsi="Times New Roman"/>
        </w:rPr>
        <w:t xml:space="preserve">  </w:t>
      </w:r>
    </w:p>
    <w:p w14:paraId="77D2A2DC" w14:textId="77777777"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77D2A2DD" w14:textId="77777777"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Additional Costs</w:t>
      </w:r>
    </w:p>
    <w:p w14:paraId="77D2A2DE" w14:textId="77777777" w:rsidR="00BF26B0" w:rsidRPr="005D5035" w:rsidRDefault="005D5035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D5035">
        <w:rPr>
          <w:rFonts w:ascii="Times New Roman" w:eastAsia="Times New Roman" w:hAnsi="Times New Roman" w:cs="Times New Roman"/>
          <w:sz w:val="24"/>
          <w:szCs w:val="24"/>
        </w:rPr>
        <w:t>/a</w:t>
      </w:r>
    </w:p>
    <w:p w14:paraId="77D2A2DF" w14:textId="77777777" w:rsidR="005D5035" w:rsidRDefault="005D5035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77D2A2E0" w14:textId="77777777"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Impact on City Revenue</w:t>
      </w:r>
    </w:p>
    <w:p w14:paraId="77D2A2E1" w14:textId="77777777" w:rsidR="005D5035" w:rsidRPr="005D5035" w:rsidRDefault="005D5035" w:rsidP="005D50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D5035">
        <w:rPr>
          <w:rFonts w:ascii="Times New Roman" w:eastAsia="Times New Roman" w:hAnsi="Times New Roman" w:cs="Times New Roman"/>
          <w:sz w:val="24"/>
          <w:szCs w:val="24"/>
        </w:rPr>
        <w:t>/a</w:t>
      </w:r>
    </w:p>
    <w:p w14:paraId="77D2A2E2" w14:textId="77777777"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77D2A2E3" w14:textId="77777777"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Attachments</w:t>
      </w:r>
    </w:p>
    <w:p w14:paraId="77D2A2E4" w14:textId="77777777" w:rsidR="005D5035" w:rsidRPr="005D5035" w:rsidRDefault="005D5035" w:rsidP="005D50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D5035">
        <w:rPr>
          <w:rFonts w:ascii="Times New Roman" w:eastAsia="Times New Roman" w:hAnsi="Times New Roman" w:cs="Times New Roman"/>
          <w:sz w:val="24"/>
          <w:szCs w:val="24"/>
        </w:rPr>
        <w:t>/a</w:t>
      </w:r>
    </w:p>
    <w:p w14:paraId="77D2A2E5" w14:textId="77777777" w:rsidR="008076FC" w:rsidRPr="00BF26B0" w:rsidRDefault="008076FC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sectPr w:rsidR="008076FC" w:rsidRPr="00BF26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6B0"/>
    <w:rsid w:val="002B5F0D"/>
    <w:rsid w:val="002E597E"/>
    <w:rsid w:val="003C7766"/>
    <w:rsid w:val="004C3CFD"/>
    <w:rsid w:val="005D5035"/>
    <w:rsid w:val="00606BCE"/>
    <w:rsid w:val="007D6230"/>
    <w:rsid w:val="008076FC"/>
    <w:rsid w:val="00856600"/>
    <w:rsid w:val="00976218"/>
    <w:rsid w:val="00995793"/>
    <w:rsid w:val="00B67DA0"/>
    <w:rsid w:val="00B732C8"/>
    <w:rsid w:val="00BF26B0"/>
    <w:rsid w:val="00DA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2A2B1"/>
  <w15:docId w15:val="{52452DDC-34C7-4535-93CE-6A16BAE1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6B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2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6B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56600"/>
  </w:style>
  <w:style w:type="character" w:customStyle="1" w:styleId="style1">
    <w:name w:val="style1"/>
    <w:basedOn w:val="DefaultParagraphFont"/>
    <w:rsid w:val="008566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8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FD07E085493402EAFDE429D1F45B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9ED58-C0E8-4D56-AB69-B23B3E176599}"/>
      </w:docPartPr>
      <w:docPartBody>
        <w:p w:rsidR="00FA39B1" w:rsidRDefault="00FE2EDE" w:rsidP="00FE2EDE">
          <w:pPr>
            <w:pStyle w:val="AFD07E085493402EAFDE429D1F45BDBA"/>
          </w:pPr>
          <w:r>
            <w:rPr>
              <w:color w:val="808080" w:themeColor="background1" w:themeShade="80"/>
            </w:rPr>
            <w:t>Insert department name.</w:t>
          </w:r>
        </w:p>
      </w:docPartBody>
    </w:docPart>
    <w:docPart>
      <w:docPartPr>
        <w:name w:val="E48EA75348E342AC88C7173CCF151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2B743-51D4-40FE-9262-30B3FA88B842}"/>
      </w:docPartPr>
      <w:docPartBody>
        <w:p w:rsidR="00FA39B1" w:rsidRDefault="00FE2EDE" w:rsidP="00FE2EDE">
          <w:pPr>
            <w:pStyle w:val="E48EA75348E342AC88C7173CCF1514B9"/>
          </w:pPr>
          <w:r>
            <w:rPr>
              <w:rStyle w:val="PlaceholderText"/>
              <w:color w:val="808080" w:themeColor="background1" w:themeShade="80"/>
            </w:rPr>
            <w:t>Who submitted this analysis?</w:t>
          </w:r>
        </w:p>
      </w:docPartBody>
    </w:docPart>
    <w:docPart>
      <w:docPartPr>
        <w:name w:val="FE28A23FCA194B75B6AB1E72FE2F5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0C995-36F9-4831-A59C-C94684864372}"/>
      </w:docPartPr>
      <w:docPartBody>
        <w:p w:rsidR="00FA39B1" w:rsidRDefault="00FE2EDE" w:rsidP="00FE2EDE">
          <w:pPr>
            <w:pStyle w:val="FE28A23FCA194B75B6AB1E72FE2F58C3"/>
          </w:pPr>
          <w:r>
            <w:rPr>
              <w:rStyle w:val="style1"/>
              <w:color w:val="808080" w:themeColor="background1" w:themeShade="80"/>
            </w:rPr>
            <w:t>Who will appear in front of Council?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EDE"/>
    <w:rsid w:val="00696CD7"/>
    <w:rsid w:val="00C9426B"/>
    <w:rsid w:val="00EF5C96"/>
    <w:rsid w:val="00FA39B1"/>
    <w:rsid w:val="00FE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D07E085493402EAFDE429D1F45BDBA">
    <w:name w:val="AFD07E085493402EAFDE429D1F45BDBA"/>
    <w:rsid w:val="00FE2EDE"/>
  </w:style>
  <w:style w:type="character" w:styleId="PlaceholderText">
    <w:name w:val="Placeholder Text"/>
    <w:basedOn w:val="DefaultParagraphFont"/>
    <w:uiPriority w:val="99"/>
    <w:semiHidden/>
    <w:rsid w:val="00FE2EDE"/>
  </w:style>
  <w:style w:type="paragraph" w:customStyle="1" w:styleId="E48EA75348E342AC88C7173CCF1514B9">
    <w:name w:val="E48EA75348E342AC88C7173CCF1514B9"/>
    <w:rsid w:val="00FE2EDE"/>
  </w:style>
  <w:style w:type="character" w:customStyle="1" w:styleId="style1">
    <w:name w:val="style1"/>
    <w:basedOn w:val="DefaultParagraphFont"/>
    <w:rsid w:val="00FE2EDE"/>
  </w:style>
  <w:style w:type="paragraph" w:customStyle="1" w:styleId="FE28A23FCA194B75B6AB1E72FE2F58C3">
    <w:name w:val="FE28A23FCA194B75B6AB1E72FE2F58C3"/>
    <w:rsid w:val="00FE2E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Pittsburgh</Company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Ashbaugh, Sam</dc:creator>
  <cp:lastModifiedBy>Loper, Laurie</cp:lastModifiedBy>
  <cp:revision>6</cp:revision>
  <cp:lastPrinted>2017-06-20T14:29:00Z</cp:lastPrinted>
  <dcterms:created xsi:type="dcterms:W3CDTF">2017-06-20T14:29:00Z</dcterms:created>
  <dcterms:modified xsi:type="dcterms:W3CDTF">2017-06-21T15:52:00Z</dcterms:modified>
</cp:coreProperties>
</file>