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F4" w:rsidRDefault="00767A21" w:rsidP="00646A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501</w:t>
      </w:r>
      <w:bookmarkStart w:id="0" w:name="_GoBack"/>
      <w:bookmarkEnd w:id="0"/>
    </w:p>
    <w:p w:rsidR="00646AF4" w:rsidRDefault="00646AF4" w:rsidP="00646AF4">
      <w:pPr>
        <w:spacing w:after="0" w:line="240" w:lineRule="auto"/>
        <w:rPr>
          <w:rFonts w:ascii="Times New Roman" w:eastAsia="Times New Roman" w:hAnsi="Times New Roman" w:cs="Times New Roman"/>
          <w:b/>
          <w:sz w:val="24"/>
          <w:szCs w:val="24"/>
        </w:rPr>
      </w:pPr>
    </w:p>
    <w:p w:rsidR="00646AF4" w:rsidRDefault="00646AF4" w:rsidP="00BF26B0">
      <w:pPr>
        <w:spacing w:after="0" w:line="240" w:lineRule="auto"/>
        <w:jc w:val="center"/>
        <w:rPr>
          <w:rFonts w:ascii="Times New Roman" w:eastAsia="Times New Roman" w:hAnsi="Times New Roman" w:cs="Times New Roman"/>
          <w:b/>
          <w:sz w:val="24"/>
          <w:szCs w:val="24"/>
        </w:rPr>
      </w:pP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5D794D" w:rsidP="005D794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URA, Economic Development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A10412" w:rsidP="00A1041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Kryn Hoyer-Winfield</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A10412" w:rsidP="00A1041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Kryn Hoyer-Winfield</w:t>
                </w:r>
                <w:r w:rsidR="005D794D">
                  <w:rPr>
                    <w:rFonts w:ascii="Times New Roman" w:eastAsia="Times New Roman" w:hAnsi="Times New Roman" w:cs="Times New Roman"/>
                    <w:sz w:val="24"/>
                    <w:szCs w:val="20"/>
                  </w:rPr>
                  <w:t xml:space="preserve"> </w:t>
                </w:r>
                <w:r w:rsidR="007D3335">
                  <w:rPr>
                    <w:rFonts w:ascii="Times New Roman" w:eastAsia="Times New Roman" w:hAnsi="Times New Roman" w:cs="Times New Roman"/>
                    <w:sz w:val="24"/>
                    <w:szCs w:val="20"/>
                  </w:rPr>
                  <w:t>(412)</w:t>
                </w:r>
                <w:r>
                  <w:rPr>
                    <w:rFonts w:ascii="Times New Roman" w:eastAsia="Times New Roman" w:hAnsi="Times New Roman" w:cs="Times New Roman"/>
                    <w:sz w:val="24"/>
                    <w:szCs w:val="20"/>
                  </w:rPr>
                  <w:t xml:space="preserve"> 255-6554</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5D794D">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Default="00A10412" w:rsidP="005D794D">
          <w:pPr>
            <w:spacing w:after="0" w:line="240" w:lineRule="auto"/>
            <w:rPr>
              <w:rFonts w:ascii="Times New Roman" w:eastAsia="Times New Roman" w:hAnsi="Times New Roman" w:cs="Times New Roman"/>
              <w:sz w:val="24"/>
              <w:szCs w:val="24"/>
            </w:rPr>
          </w:pPr>
          <w:r w:rsidRPr="00A10412">
            <w:rPr>
              <w:rFonts w:ascii="Times New Roman" w:eastAsia="Times New Roman" w:hAnsi="Times New Roman" w:cs="Times New Roman"/>
              <w:sz w:val="24"/>
              <w:szCs w:val="24"/>
            </w:rPr>
            <w:t>The Urban Redevelopment Authority has been authorized to submit a $2.5 Million State RACP</w:t>
          </w:r>
          <w:r>
            <w:rPr>
              <w:rFonts w:ascii="Times New Roman" w:eastAsia="Times New Roman" w:hAnsi="Times New Roman" w:cs="Times New Roman"/>
              <w:sz w:val="24"/>
              <w:szCs w:val="24"/>
            </w:rPr>
            <w:t xml:space="preserve"> application on behalf of Walnut Capital. </w:t>
          </w:r>
          <w:r w:rsidRPr="00A10412">
            <w:rPr>
              <w:rFonts w:ascii="Times New Roman" w:eastAsia="Times New Roman" w:hAnsi="Times New Roman" w:cs="Times New Roman"/>
              <w:sz w:val="24"/>
              <w:szCs w:val="24"/>
            </w:rPr>
            <w:t xml:space="preserve">This project will help add an additional transportation node for residents of Larimer and Bakery Square. Hundreds of households live outside of the walkshed of either the Homewood or the East Liberty stop on the Martin Luther King busway. Adding an additional stop will help provide residents with faster commutes while also allowing workers outside of the area an additional means to arrive at their jobs. While significant planning and design is required for any project to move forward, the future transit hub is projected to include a bike-pedestrian connection over the Martin Luther King Busway </w:t>
          </w:r>
          <w:r>
            <w:rPr>
              <w:rFonts w:ascii="Times New Roman" w:eastAsia="Times New Roman" w:hAnsi="Times New Roman" w:cs="Times New Roman"/>
              <w:sz w:val="24"/>
              <w:szCs w:val="24"/>
            </w:rPr>
            <w:t>(</w:t>
          </w:r>
          <w:r w:rsidRPr="00A10412">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 xml:space="preserve">over </w:t>
          </w:r>
          <w:r w:rsidRPr="00A10412">
            <w:rPr>
              <w:rFonts w:ascii="Times New Roman" w:eastAsia="Times New Roman" w:hAnsi="Times New Roman" w:cs="Times New Roman"/>
              <w:sz w:val="24"/>
              <w:szCs w:val="24"/>
            </w:rPr>
            <w:t>the multiple railroad lines</w:t>
          </w:r>
          <w:r>
            <w:rPr>
              <w:rFonts w:ascii="Times New Roman" w:eastAsia="Times New Roman" w:hAnsi="Times New Roman" w:cs="Times New Roman"/>
              <w:sz w:val="24"/>
              <w:szCs w:val="24"/>
            </w:rPr>
            <w:t>)</w:t>
          </w:r>
          <w:r w:rsidRPr="00A10412">
            <w:rPr>
              <w:rFonts w:ascii="Times New Roman" w:eastAsia="Times New Roman" w:hAnsi="Times New Roman" w:cs="Times New Roman"/>
              <w:sz w:val="24"/>
              <w:szCs w:val="24"/>
            </w:rPr>
            <w:t>. The cost of this will likely surpass $10 Million and additional fundraising will be required to proceed with project construction</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7D3335">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A10412">
                  <w:rPr>
                    <w:rFonts w:ascii="Times New Roman" w:eastAsia="Times New Roman" w:hAnsi="Times New Roman" w:cs="Times New Roman"/>
                    <w:sz w:val="24"/>
                    <w:szCs w:val="24"/>
                  </w:rPr>
                  <w:t>2,5</w:t>
                </w:r>
                <w:r w:rsidR="007D3335">
                  <w:rPr>
                    <w:rFonts w:ascii="Times New Roman" w:eastAsia="Times New Roman" w:hAnsi="Times New Roman" w:cs="Times New Roman"/>
                    <w:sz w:val="24"/>
                    <w:szCs w:val="24"/>
                  </w:rPr>
                  <w:t>00,000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767A2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rsidR="007D3335" w:rsidRDefault="007D3335"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E723E4" w:rsidRPr="00E723E4" w:rsidRDefault="00E723E4"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E723E4" w:rsidRPr="00E72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291D7D"/>
    <w:rsid w:val="002B20FB"/>
    <w:rsid w:val="005C1C5E"/>
    <w:rsid w:val="005D794D"/>
    <w:rsid w:val="00646AF4"/>
    <w:rsid w:val="00767A21"/>
    <w:rsid w:val="007D3335"/>
    <w:rsid w:val="008076FC"/>
    <w:rsid w:val="00947682"/>
    <w:rsid w:val="00995793"/>
    <w:rsid w:val="00A10412"/>
    <w:rsid w:val="00BF26B0"/>
    <w:rsid w:val="00DE0589"/>
    <w:rsid w:val="00E7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2016-10-21T17:00:00Z</cp:lastPrinted>
  <dcterms:created xsi:type="dcterms:W3CDTF">2016-11-09T16:12:00Z</dcterms:created>
  <dcterms:modified xsi:type="dcterms:W3CDTF">2016-11-16T15:31:00Z</dcterms:modified>
</cp:coreProperties>
</file>