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05B4" w14:textId="77777777" w:rsidR="0060429C" w:rsidRDefault="0060429C" w:rsidP="00604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219ABE5" w14:textId="77777777" w:rsidR="0060429C" w:rsidRPr="005D494A" w:rsidRDefault="0060429C" w:rsidP="0060429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672A6659" w14:textId="77777777" w:rsidR="0060429C" w:rsidRPr="00A11267" w:rsidRDefault="0060429C" w:rsidP="0060429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60429C" w:rsidRPr="00A11267" w14:paraId="5DAB17FC" w14:textId="77777777" w:rsidTr="00D03842">
        <w:trPr>
          <w:trHeight w:val="315"/>
          <w:jc w:val="center"/>
        </w:trPr>
        <w:tc>
          <w:tcPr>
            <w:tcW w:w="2880" w:type="dxa"/>
            <w:vAlign w:val="center"/>
          </w:tcPr>
          <w:p w14:paraId="135D37DF" w14:textId="77777777" w:rsidR="0060429C" w:rsidRPr="00A11267" w:rsidRDefault="0060429C" w:rsidP="00D03842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A3D0DD0EE9C842FA96F396A424D0125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7DC3313" w14:textId="77777777" w:rsidR="0060429C" w:rsidRPr="00A11267" w:rsidRDefault="0060429C" w:rsidP="00D0384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60429C" w:rsidRPr="00950428" w14:paraId="7E4F526D" w14:textId="77777777" w:rsidTr="00D03842">
        <w:trPr>
          <w:trHeight w:val="255"/>
          <w:jc w:val="center"/>
        </w:trPr>
        <w:tc>
          <w:tcPr>
            <w:tcW w:w="2880" w:type="dxa"/>
            <w:vAlign w:val="center"/>
          </w:tcPr>
          <w:p w14:paraId="268E2093" w14:textId="77777777" w:rsidR="0060429C" w:rsidRPr="00950428" w:rsidRDefault="0060429C" w:rsidP="00D03842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79C03AFFA42144AD9BD2DFEBA9DDFB21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BEC5E4A" w14:textId="77777777" w:rsidR="0060429C" w:rsidRDefault="0060429C" w:rsidP="00D0384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60429C" w:rsidRPr="00950428" w14:paraId="70235C7E" w14:textId="77777777" w:rsidTr="00D03842">
        <w:trPr>
          <w:trHeight w:val="165"/>
          <w:jc w:val="center"/>
        </w:trPr>
        <w:tc>
          <w:tcPr>
            <w:tcW w:w="2880" w:type="dxa"/>
            <w:vAlign w:val="center"/>
          </w:tcPr>
          <w:p w14:paraId="06BCB658" w14:textId="77777777" w:rsidR="0060429C" w:rsidRPr="00C24F39" w:rsidRDefault="0060429C" w:rsidP="00D03842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985D5248428A422EB6D6F7F5C0F64557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F5F3B7" w14:textId="5FEB7CC5" w:rsidR="0060429C" w:rsidRPr="00C24F39" w:rsidRDefault="00447056" w:rsidP="0044705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Wendy </w:t>
                </w:r>
                <w:proofErr w:type="spellStart"/>
                <w:r>
                  <w:rPr>
                    <w:rStyle w:val="Style1"/>
                  </w:rPr>
                  <w:t>Kobee</w:t>
                </w:r>
                <w:proofErr w:type="spellEnd"/>
                <w:r>
                  <w:rPr>
                    <w:rStyle w:val="Style1"/>
                  </w:rPr>
                  <w:t xml:space="preserve"> 255-2018</w:t>
                </w:r>
                <w:r w:rsidR="0060429C">
                  <w:rPr>
                    <w:rStyle w:val="Style1"/>
                  </w:rPr>
                  <w:t xml:space="preserve"> </w:t>
                </w:r>
                <w:r>
                  <w:rPr>
                    <w:rStyle w:val="Style1"/>
                  </w:rPr>
                  <w:t>wendy.kobee</w:t>
                </w:r>
                <w:r w:rsidR="0060429C">
                  <w:rPr>
                    <w:rStyle w:val="Style1"/>
                  </w:rPr>
                  <w:t>@pittsburghpa.gov</w:t>
                </w:r>
              </w:p>
            </w:tc>
          </w:sdtContent>
        </w:sdt>
      </w:tr>
      <w:tr w:rsidR="0060429C" w:rsidRPr="00950428" w14:paraId="35692D93" w14:textId="77777777" w:rsidTr="00D03842">
        <w:trPr>
          <w:trHeight w:val="300"/>
          <w:jc w:val="center"/>
        </w:trPr>
        <w:tc>
          <w:tcPr>
            <w:tcW w:w="2880" w:type="dxa"/>
            <w:vAlign w:val="center"/>
          </w:tcPr>
          <w:p w14:paraId="31D6FC2D" w14:textId="77777777" w:rsidR="0060429C" w:rsidRPr="00950428" w:rsidRDefault="0060429C" w:rsidP="00D0384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F57C848CCD541179D70C7F7C5FFF570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D33C9FD" w14:textId="77777777" w:rsidR="0060429C" w:rsidRPr="00950428" w:rsidRDefault="0060429C" w:rsidP="00D03842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0A37501D" w14:textId="77777777" w:rsidR="0060429C" w:rsidRPr="00950428" w:rsidRDefault="0060429C" w:rsidP="0060429C">
      <w:pPr>
        <w:autoSpaceDE w:val="0"/>
        <w:autoSpaceDN w:val="0"/>
        <w:adjustRightInd w:val="0"/>
        <w:rPr>
          <w:sz w:val="24"/>
          <w:szCs w:val="24"/>
        </w:rPr>
      </w:pPr>
    </w:p>
    <w:p w14:paraId="65D96BBD" w14:textId="77777777" w:rsidR="0060429C" w:rsidRPr="00950428" w:rsidRDefault="0060429C" w:rsidP="0060429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eastAsiaTheme="minorHAnsi" w:hAnsi="Garamond" w:cstheme="minorBidi"/>
          <w:color w:val="000000"/>
          <w:sz w:val="24"/>
          <w:szCs w:val="24"/>
          <w:shd w:val="clear" w:color="auto" w:fill="FFFFFF"/>
        </w:rPr>
        <w:id w:val="-1170251545"/>
        <w:placeholder>
          <w:docPart w:val="67891C86BFB0410694F89C79083958B6"/>
        </w:placeholder>
        <w:text w:multiLine="1"/>
      </w:sdtPr>
      <w:sdtContent>
        <w:p w14:paraId="30C81CC2" w14:textId="15A42787" w:rsidR="0060429C" w:rsidRPr="00950428" w:rsidRDefault="00447056" w:rsidP="0060429C">
          <w:pPr>
            <w:rPr>
              <w:sz w:val="24"/>
              <w:szCs w:val="24"/>
            </w:rPr>
          </w:pPr>
          <w:r w:rsidRPr="00447056">
            <w:rPr>
              <w:rFonts w:ascii="Garamond" w:eastAsiaTheme="minorHAnsi" w:hAnsi="Garamond" w:cstheme="minorBidi"/>
              <w:color w:val="000000"/>
              <w:sz w:val="24"/>
              <w:szCs w:val="24"/>
              <w:shd w:val="clear" w:color="auto" w:fill="FFFFFF"/>
            </w:rPr>
            <w:t xml:space="preserve">Resolution amending the Professional Services Agreement with Campbell </w:t>
          </w:r>
          <w:proofErr w:type="spellStart"/>
          <w:r w:rsidRPr="00447056">
            <w:rPr>
              <w:rFonts w:ascii="Garamond" w:eastAsiaTheme="minorHAnsi" w:hAnsi="Garamond" w:cstheme="minorBidi"/>
              <w:color w:val="000000"/>
              <w:sz w:val="24"/>
              <w:szCs w:val="24"/>
              <w:shd w:val="clear" w:color="auto" w:fill="FFFFFF"/>
            </w:rPr>
            <w:t>Durrant</w:t>
          </w:r>
          <w:proofErr w:type="spellEnd"/>
          <w:r w:rsidRPr="00447056">
            <w:rPr>
              <w:rFonts w:ascii="Garamond" w:eastAsiaTheme="minorHAnsi" w:hAnsi="Garamond" w:cstheme="minorBidi"/>
              <w:color w:val="000000"/>
              <w:sz w:val="24"/>
              <w:szCs w:val="24"/>
              <w:shd w:val="clear" w:color="auto" w:fill="FFFFFF"/>
            </w:rPr>
            <w:t>, P.C., for expert legal services and expert advice regarding labor matters, by increasing the total spend by $100,000.00 for a new not to exceed amount of $490,000.00.</w:t>
          </w:r>
          <w:r w:rsidRPr="00447056">
            <w:rPr>
              <w:rFonts w:ascii="Garamond" w:eastAsiaTheme="minorHAnsi" w:hAnsi="Garamond" w:cstheme="minorBidi"/>
              <w:color w:val="000000"/>
              <w:sz w:val="24"/>
              <w:szCs w:val="24"/>
              <w:shd w:val="clear" w:color="auto" w:fill="FFFFFF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60429C" w:rsidRPr="00950428" w14:paraId="2D911D4C" w14:textId="77777777" w:rsidTr="00D03842">
        <w:trPr>
          <w:trHeight w:val="308"/>
          <w:jc w:val="center"/>
        </w:trPr>
        <w:tc>
          <w:tcPr>
            <w:tcW w:w="2955" w:type="dxa"/>
            <w:vAlign w:val="center"/>
          </w:tcPr>
          <w:p w14:paraId="45FCF0C0" w14:textId="77777777" w:rsidR="0060429C" w:rsidRPr="00950428" w:rsidRDefault="0060429C" w:rsidP="00D03842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7D4871E3" w14:textId="6A9C0134" w:rsidR="0060429C" w:rsidRPr="00950428" w:rsidRDefault="0060429C" w:rsidP="00D03842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32BDBE82608A40BF82952F51A9CB3A51"/>
                </w:placeholder>
                <w:text/>
              </w:sdtPr>
              <w:sdtEndPr/>
              <w:sdtContent>
                <w:r w:rsidR="00447056">
                  <w:rPr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t>0,000.00</w:t>
                </w:r>
              </w:sdtContent>
            </w:sdt>
          </w:p>
        </w:tc>
      </w:tr>
      <w:tr w:rsidR="0060429C" w:rsidRPr="00950428" w14:paraId="2F37132A" w14:textId="77777777" w:rsidTr="00D03842">
        <w:trPr>
          <w:trHeight w:val="293"/>
          <w:jc w:val="center"/>
        </w:trPr>
        <w:tc>
          <w:tcPr>
            <w:tcW w:w="2955" w:type="dxa"/>
            <w:vAlign w:val="center"/>
          </w:tcPr>
          <w:p w14:paraId="02903312" w14:textId="77777777" w:rsidR="0060429C" w:rsidRPr="00950428" w:rsidRDefault="0060429C" w:rsidP="00D03842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20081AD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0429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D3F6443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Multi-Year</w:t>
            </w:r>
          </w:p>
        </w:tc>
      </w:tr>
      <w:tr w:rsidR="0060429C" w:rsidRPr="00950428" w14:paraId="254A59EA" w14:textId="77777777" w:rsidTr="00D03842">
        <w:trPr>
          <w:trHeight w:val="293"/>
          <w:jc w:val="center"/>
        </w:trPr>
        <w:tc>
          <w:tcPr>
            <w:tcW w:w="2955" w:type="dxa"/>
            <w:vAlign w:val="center"/>
          </w:tcPr>
          <w:p w14:paraId="44D46F09" w14:textId="77777777" w:rsidR="0060429C" w:rsidRPr="005C4F67" w:rsidRDefault="0060429C" w:rsidP="00D03842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DCF6349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0429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EEB959E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E2B74FB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7EAC478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Trust Fund</w:t>
            </w:r>
          </w:p>
        </w:tc>
      </w:tr>
      <w:tr w:rsidR="0060429C" w:rsidRPr="00950428" w14:paraId="2211450D" w14:textId="77777777" w:rsidTr="00D03842">
        <w:trPr>
          <w:trHeight w:val="293"/>
          <w:jc w:val="center"/>
        </w:trPr>
        <w:tc>
          <w:tcPr>
            <w:tcW w:w="2955" w:type="dxa"/>
            <w:vAlign w:val="center"/>
          </w:tcPr>
          <w:p w14:paraId="4249F867" w14:textId="77777777" w:rsidR="0060429C" w:rsidRPr="00950428" w:rsidRDefault="0060429C" w:rsidP="00D03842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6BDFF04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0429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CE13EA7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No</w:t>
            </w:r>
          </w:p>
        </w:tc>
      </w:tr>
    </w:tbl>
    <w:p w14:paraId="5DAB6C7B" w14:textId="77777777" w:rsidR="0060429C" w:rsidRPr="00950428" w:rsidRDefault="0060429C" w:rsidP="0060429C">
      <w:pPr>
        <w:autoSpaceDE w:val="0"/>
        <w:autoSpaceDN w:val="0"/>
        <w:adjustRightInd w:val="0"/>
        <w:rPr>
          <w:sz w:val="24"/>
          <w:szCs w:val="24"/>
        </w:rPr>
      </w:pPr>
    </w:p>
    <w:p w14:paraId="7FEA6957" w14:textId="77777777" w:rsidR="0060429C" w:rsidRDefault="0060429C" w:rsidP="0060429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2815FE59" w14:textId="116EAD3F" w:rsidR="0060429C" w:rsidRPr="00A53982" w:rsidRDefault="00447056" w:rsidP="0060429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99B558D494D444B3AD0BAE5F360EEF17"/>
          </w:placeholder>
          <w:text w:multiLine="1"/>
        </w:sdtPr>
        <w:sdtEndPr/>
        <w:sdtContent>
          <w:r>
            <w:rPr>
              <w:rFonts w:ascii="Garamond" w:hAnsi="Garamond"/>
              <w:sz w:val="24"/>
              <w:szCs w:val="24"/>
            </w:rPr>
            <w:t>11101.108000.53.53517.2023</w:t>
          </w:r>
        </w:sdtContent>
      </w:sdt>
    </w:p>
    <w:p w14:paraId="02EB378F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2F484B1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9D351831CA1A4C60A32CD78F21FDA15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232310D" w14:textId="77777777" w:rsidR="0060429C" w:rsidRPr="00950428" w:rsidRDefault="0060429C" w:rsidP="006042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6A05A809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2F3D393" w14:textId="77777777" w:rsidR="0060429C" w:rsidRPr="00950428" w:rsidRDefault="0060429C" w:rsidP="0060429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E38F932A18E84ED89D0ABEB6E1329C29"/>
        </w:placeholder>
        <w:text w:multiLine="1"/>
      </w:sdtPr>
      <w:sdtEndPr>
        <w:rPr>
          <w:rStyle w:val="Style1"/>
        </w:rPr>
      </w:sdtEndPr>
      <w:sdtContent>
        <w:p w14:paraId="13F82C63" w14:textId="77777777" w:rsidR="0060429C" w:rsidRDefault="0060429C" w:rsidP="0060429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5A39BBE3" w14:textId="77777777" w:rsidR="0060429C" w:rsidRDefault="0060429C" w:rsidP="0060429C">
      <w:pPr>
        <w:autoSpaceDE w:val="0"/>
        <w:autoSpaceDN w:val="0"/>
        <w:adjustRightInd w:val="0"/>
        <w:rPr>
          <w:rStyle w:val="Style1"/>
        </w:rPr>
      </w:pPr>
    </w:p>
    <w:p w14:paraId="41C8F396" w14:textId="77777777" w:rsidR="0060429C" w:rsidRDefault="0060429C" w:rsidP="0060429C">
      <w:pPr>
        <w:autoSpaceDE w:val="0"/>
        <w:autoSpaceDN w:val="0"/>
        <w:adjustRightInd w:val="0"/>
        <w:rPr>
          <w:rStyle w:val="Style1"/>
          <w:b/>
        </w:rPr>
      </w:pPr>
    </w:p>
    <w:p w14:paraId="72A3D3EC" w14:textId="77777777" w:rsidR="0060429C" w:rsidRDefault="0060429C" w:rsidP="0060429C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5A2CB0FE" w14:textId="77777777" w:rsidR="0060429C" w:rsidRPr="005D494A" w:rsidRDefault="0060429C" w:rsidP="006042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0D0B940D" w14:textId="77777777" w:rsidR="0060429C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60429C" w:rsidRPr="00950428" w14:paraId="7CD34880" w14:textId="77777777" w:rsidTr="00D03842">
        <w:trPr>
          <w:trHeight w:val="293"/>
          <w:jc w:val="center"/>
        </w:trPr>
        <w:tc>
          <w:tcPr>
            <w:tcW w:w="5220" w:type="dxa"/>
            <w:vAlign w:val="center"/>
          </w:tcPr>
          <w:p w14:paraId="678A95BE" w14:textId="77777777" w:rsidR="0060429C" w:rsidRPr="00950428" w:rsidRDefault="0060429C" w:rsidP="00D03842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0ADB82D4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</w:t>
            </w:r>
            <w:r w:rsidR="0060429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12173417" w14:textId="49326F81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29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0429C" w:rsidRPr="00950428">
              <w:rPr>
                <w:sz w:val="24"/>
              </w:rPr>
              <w:t xml:space="preserve"> </w:t>
            </w:r>
            <w:r w:rsidR="0060429C">
              <w:rPr>
                <w:sz w:val="24"/>
              </w:rPr>
              <w:t>Signed Waiver</w:t>
            </w:r>
          </w:p>
        </w:tc>
      </w:tr>
    </w:tbl>
    <w:p w14:paraId="0E27B00A" w14:textId="77777777" w:rsidR="0060429C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3BF9E3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p w14:paraId="566BDB3E" w14:textId="77777777" w:rsidR="0060429C" w:rsidRDefault="00447056" w:rsidP="54742A79">
      <w:pPr>
        <w:autoSpaceDE w:val="0"/>
        <w:autoSpaceDN w:val="0"/>
        <w:adjustRightInd w:val="0"/>
        <w:rPr>
          <w:b/>
          <w:bCs/>
          <w:sz w:val="24"/>
          <w:szCs w:val="24"/>
        </w:rPr>
      </w:pPr>
      <w:sdt>
        <w:sdtPr>
          <w:rPr>
            <w:rFonts w:ascii="Arial" w:hAnsi="Arial" w:cs="Arial"/>
            <w:color w:val="4D5156"/>
            <w:sz w:val="21"/>
            <w:szCs w:val="21"/>
            <w:shd w:val="clear" w:color="auto" w:fill="FFFFFF"/>
          </w:rPr>
          <w:id w:val="-1851250209"/>
          <w:placeholder>
            <w:docPart w:val="6F1358D394644FDBADEB52F3583A9C72"/>
          </w:placeholder>
          <w:showingPlcHdr/>
          <w:text w:multiLine="1"/>
        </w:sdtPr>
        <w:sdtEndPr/>
        <w:sdtContent>
          <w:r w:rsidR="0060429C" w:rsidRPr="54742A79">
            <w:rPr>
              <w:rStyle w:val="PlaceholderText"/>
            </w:rPr>
            <w:t>List the name of the awarded vendor and its qualifications.</w:t>
          </w:r>
        </w:sdtContent>
      </w:sdt>
    </w:p>
    <w:p w14:paraId="362DC024" w14:textId="1846C4EC" w:rsidR="4B989953" w:rsidRDefault="4B989953" w:rsidP="54742A79">
      <w:pPr>
        <w:rPr>
          <w:rStyle w:val="PlaceholderText"/>
          <w:color w:val="auto"/>
        </w:rPr>
      </w:pPr>
      <w:r w:rsidRPr="54742A79">
        <w:rPr>
          <w:rStyle w:val="PlaceholderText"/>
          <w:color w:val="auto"/>
        </w:rPr>
        <w:t>Campbell Durrant, P.C.</w:t>
      </w:r>
    </w:p>
    <w:p w14:paraId="5DD65F89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F8F0CAA247A14FBB92F40C805D7E1262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631CC4B" w14:textId="77777777" w:rsidR="0060429C" w:rsidRPr="00950428" w:rsidRDefault="0060429C" w:rsidP="006042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List the other respondents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If there were none, clearly state that.</w:t>
          </w:r>
        </w:p>
      </w:sdtContent>
    </w:sdt>
    <w:p w14:paraId="60061E4C" w14:textId="77777777" w:rsidR="0060429C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C78876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2F15E7CCDAC647FC9914C717F68DDA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9DCFBCB" w14:textId="77777777" w:rsidR="0060429C" w:rsidRPr="00950428" w:rsidRDefault="0060429C" w:rsidP="006042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Describe the selection or scoring criteria</w:t>
          </w:r>
          <w:r w:rsidRPr="00321212">
            <w:rPr>
              <w:rStyle w:val="PlaceholderText"/>
              <w:szCs w:val="24"/>
            </w:rPr>
            <w:t>.</w:t>
          </w:r>
        </w:p>
      </w:sdtContent>
    </w:sdt>
    <w:p w14:paraId="44EAFD9C" w14:textId="77777777" w:rsidR="0060429C" w:rsidRDefault="0060429C" w:rsidP="0060429C">
      <w:pPr>
        <w:autoSpaceDE w:val="0"/>
        <w:autoSpaceDN w:val="0"/>
        <w:adjustRightInd w:val="0"/>
        <w:rPr>
          <w:rStyle w:val="Style1"/>
          <w:b/>
        </w:rPr>
      </w:pPr>
    </w:p>
    <w:p w14:paraId="311F3BC3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6C07E86EAFD42B586D274B46DB746A2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C1BD247" w14:textId="77777777" w:rsidR="0060429C" w:rsidRPr="00950428" w:rsidRDefault="0060429C" w:rsidP="006042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Do not list individual names.</w:t>
          </w:r>
        </w:p>
      </w:sdtContent>
    </w:sdt>
    <w:p w14:paraId="4B94D5A5" w14:textId="77777777" w:rsidR="0060429C" w:rsidRDefault="0060429C" w:rsidP="0060429C">
      <w:pPr>
        <w:autoSpaceDE w:val="0"/>
        <w:autoSpaceDN w:val="0"/>
        <w:adjustRightInd w:val="0"/>
        <w:rPr>
          <w:rStyle w:val="Style1"/>
          <w:b/>
        </w:rPr>
      </w:pPr>
    </w:p>
    <w:p w14:paraId="577AA91D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  <w:id w:val="2115161517"/>
        <w:placeholder>
          <w:docPart w:val="999F2A5E68FF424DAAC183AD4E45B99C"/>
        </w:placeholder>
        <w:showingPlcHdr/>
        <w:text w:multiLine="1"/>
      </w:sdtPr>
      <w:sdtEndPr/>
      <w:sdtContent>
        <w:p w14:paraId="5F178AF9" w14:textId="77777777" w:rsidR="0060429C" w:rsidRPr="00481BE3" w:rsidRDefault="0060429C" w:rsidP="0060429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Cs w:val="24"/>
            </w:rPr>
            <w:t>If a waiver was granted, explain the justification</w:t>
          </w:r>
          <w:r w:rsidRPr="00321212">
            <w:rPr>
              <w:rStyle w:val="PlaceholderText"/>
              <w:szCs w:val="24"/>
            </w:rPr>
            <w:t>.</w:t>
          </w:r>
        </w:p>
      </w:sdtContent>
    </w:sdt>
    <w:p w14:paraId="3DEEC669" w14:textId="53C8EBE5" w:rsidR="0060429C" w:rsidRDefault="4E5D0731" w:rsidP="54742A79">
      <w:pPr>
        <w:autoSpaceDE w:val="0"/>
        <w:autoSpaceDN w:val="0"/>
        <w:adjustRightInd w:val="0"/>
        <w:rPr>
          <w:rStyle w:val="Style1"/>
        </w:rPr>
      </w:pPr>
      <w:r w:rsidRPr="54742A79">
        <w:rPr>
          <w:rStyle w:val="Style1"/>
        </w:rPr>
        <w:t>Contracts for expert witnesses, consultants, or counsel associated with anticipated, pending, or potential litigation, including cases in which confidentiality could be compromised by public solicitation.</w:t>
      </w:r>
    </w:p>
    <w:p w14:paraId="75CA73DC" w14:textId="0F93606A" w:rsidR="54742A79" w:rsidRDefault="54742A79" w:rsidP="54742A79">
      <w:pPr>
        <w:rPr>
          <w:rStyle w:val="Style1"/>
          <w:sz w:val="20"/>
        </w:rPr>
      </w:pPr>
    </w:p>
    <w:p w14:paraId="26BCF57F" w14:textId="77777777" w:rsidR="0060429C" w:rsidRPr="00950428" w:rsidRDefault="0060429C" w:rsidP="006042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1E7728F7FF194CB28CB909EB1476A4AF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C08C10" w14:textId="77777777" w:rsidR="0060429C" w:rsidRPr="00950428" w:rsidRDefault="0060429C" w:rsidP="006042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Insert synopsis that was presented.</w:t>
          </w:r>
        </w:p>
      </w:sdtContent>
    </w:sdt>
    <w:p w14:paraId="3656B9AB" w14:textId="77777777" w:rsidR="0060429C" w:rsidRDefault="0060429C" w:rsidP="0060429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60429C" w:rsidRPr="00950428" w14:paraId="563813AD" w14:textId="77777777" w:rsidTr="00D03842">
        <w:trPr>
          <w:trHeight w:val="293"/>
          <w:jc w:val="center"/>
        </w:trPr>
        <w:tc>
          <w:tcPr>
            <w:tcW w:w="5220" w:type="dxa"/>
            <w:vAlign w:val="center"/>
          </w:tcPr>
          <w:p w14:paraId="247BF3B1" w14:textId="77777777" w:rsidR="0060429C" w:rsidRPr="00950428" w:rsidRDefault="0060429C" w:rsidP="00D03842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732FDD6000054365AC9D9F2CBDEB8DAA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F93066B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</w:t>
            </w:r>
            <w:r w:rsidR="0060429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64D3A60" w14:textId="77777777" w:rsidR="0060429C" w:rsidRPr="00950428" w:rsidRDefault="00447056" w:rsidP="00D0384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429C" w:rsidRPr="00950428">
              <w:rPr>
                <w:sz w:val="24"/>
              </w:rPr>
              <w:t xml:space="preserve"> </w:t>
            </w:r>
            <w:r w:rsidR="0060429C">
              <w:rPr>
                <w:sz w:val="24"/>
              </w:rPr>
              <w:t>Not Approved</w:t>
            </w:r>
          </w:p>
        </w:tc>
      </w:tr>
    </w:tbl>
    <w:p w14:paraId="45FB0818" w14:textId="77777777" w:rsidR="0060429C" w:rsidRDefault="0060429C" w:rsidP="0060429C">
      <w:pPr>
        <w:autoSpaceDE w:val="0"/>
        <w:autoSpaceDN w:val="0"/>
        <w:adjustRightInd w:val="0"/>
        <w:rPr>
          <w:rStyle w:val="Style1"/>
          <w:b/>
        </w:rPr>
      </w:pPr>
    </w:p>
    <w:p w14:paraId="7151C69F" w14:textId="77777777" w:rsidR="0060429C" w:rsidRPr="00321263" w:rsidRDefault="0060429C" w:rsidP="0060429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2D45AA5" w14:textId="77777777" w:rsidR="0060429C" w:rsidRPr="00613C68" w:rsidRDefault="0060429C" w:rsidP="0060429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049F31CB" w14:textId="77777777" w:rsidR="0060429C" w:rsidRDefault="0060429C" w:rsidP="0060429C"/>
    <w:p w14:paraId="53128261" w14:textId="77777777" w:rsidR="0060429C" w:rsidRDefault="0060429C" w:rsidP="0060429C"/>
    <w:p w14:paraId="62486C05" w14:textId="77777777" w:rsidR="0060429C" w:rsidRDefault="0060429C" w:rsidP="0060429C"/>
    <w:p w14:paraId="4101652C" w14:textId="77777777" w:rsidR="0060429C" w:rsidRDefault="0060429C" w:rsidP="0060429C"/>
    <w:p w14:paraId="4B99056E" w14:textId="77777777" w:rsidR="0089799C" w:rsidRDefault="00447056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9C"/>
    <w:rsid w:val="003C7A2F"/>
    <w:rsid w:val="00447056"/>
    <w:rsid w:val="0060429C"/>
    <w:rsid w:val="00795263"/>
    <w:rsid w:val="007B3E78"/>
    <w:rsid w:val="008D6ED7"/>
    <w:rsid w:val="00D97658"/>
    <w:rsid w:val="00E70294"/>
    <w:rsid w:val="00E90A06"/>
    <w:rsid w:val="00F3759E"/>
    <w:rsid w:val="4B989953"/>
    <w:rsid w:val="4E5D0731"/>
    <w:rsid w:val="547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AA6"/>
  <w15:chartTrackingRefBased/>
  <w15:docId w15:val="{4E73832A-54C6-49FC-8BC1-5ABFDC4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29C"/>
    <w:rPr>
      <w:color w:val="808080"/>
    </w:rPr>
  </w:style>
  <w:style w:type="character" w:customStyle="1" w:styleId="Style1">
    <w:name w:val="Style1"/>
    <w:basedOn w:val="DefaultParagraphFont"/>
    <w:uiPriority w:val="1"/>
    <w:rsid w:val="00604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0DD0EE9C842FA96F396A424D0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74AC-47B6-461D-9897-54131DCC4915}"/>
      </w:docPartPr>
      <w:docPartBody>
        <w:p w:rsidR="00FD3B3D" w:rsidRDefault="003C7A2F" w:rsidP="003C7A2F">
          <w:pPr>
            <w:pStyle w:val="A3D0DD0EE9C842FA96F396A424D012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79C03AFFA42144AD9BD2DFEBA9DD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0921-0A38-4771-B8B6-048F8449E032}"/>
      </w:docPartPr>
      <w:docPartBody>
        <w:p w:rsidR="00FD3B3D" w:rsidRDefault="003C7A2F" w:rsidP="003C7A2F">
          <w:pPr>
            <w:pStyle w:val="79C03AFFA42144AD9BD2DFEBA9DDFB21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985D5248428A422EB6D6F7F5C0F6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0DC6-F6C7-4C62-B787-5B6631B034AE}"/>
      </w:docPartPr>
      <w:docPartBody>
        <w:p w:rsidR="00FD3B3D" w:rsidRDefault="003C7A2F" w:rsidP="003C7A2F">
          <w:pPr>
            <w:pStyle w:val="985D5248428A422EB6D6F7F5C0F64557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F57C848CCD541179D70C7F7C5FF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65-9A79-479F-9590-17F20AF7F2A7}"/>
      </w:docPartPr>
      <w:docPartBody>
        <w:p w:rsidR="00FD3B3D" w:rsidRDefault="003C7A2F" w:rsidP="003C7A2F">
          <w:pPr>
            <w:pStyle w:val="CF57C848CCD541179D70C7F7C5FFF570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67891C86BFB0410694F89C790839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C618-520E-4030-92EF-C86997953E74}"/>
      </w:docPartPr>
      <w:docPartBody>
        <w:p w:rsidR="003C7A2F" w:rsidRPr="00AD12A8" w:rsidRDefault="003C7A2F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FD3B3D" w:rsidRDefault="003C7A2F" w:rsidP="003C7A2F">
          <w:pPr>
            <w:pStyle w:val="67891C86BFB0410694F89C79083958B6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32BDBE82608A40BF82952F51A9CB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9730-F3BC-49E2-9C53-99423C134E19}"/>
      </w:docPartPr>
      <w:docPartBody>
        <w:p w:rsidR="00FD3B3D" w:rsidRDefault="003C7A2F" w:rsidP="003C7A2F">
          <w:pPr>
            <w:pStyle w:val="32BDBE82608A40BF82952F51A9CB3A51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99B558D494D444B3AD0BAE5F360E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01AF-CD1A-449D-BF2B-29108F2AEE28}"/>
      </w:docPartPr>
      <w:docPartBody>
        <w:p w:rsidR="00FD3B3D" w:rsidRDefault="003C7A2F" w:rsidP="003C7A2F">
          <w:pPr>
            <w:pStyle w:val="99B558D494D444B3AD0BAE5F360EEF17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9D351831CA1A4C60A32CD78F21FD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1BF3-6217-406A-8203-46641C93D8B5}"/>
      </w:docPartPr>
      <w:docPartBody>
        <w:p w:rsidR="00FD3B3D" w:rsidRDefault="003C7A2F" w:rsidP="003C7A2F">
          <w:pPr>
            <w:pStyle w:val="9D351831CA1A4C60A32CD78F21FDA154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38F932A18E84ED89D0ABEB6E13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ABDA-C879-4EF9-B36E-10EDD2A4B5F6}"/>
      </w:docPartPr>
      <w:docPartBody>
        <w:p w:rsidR="00FD3B3D" w:rsidRDefault="003C7A2F" w:rsidP="003C7A2F">
          <w:pPr>
            <w:pStyle w:val="E38F932A18E84ED89D0ABEB6E1329C29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F1358D394644FDBADEB52F3583A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D049-4199-4285-AA2F-DCC77BAE43B9}"/>
      </w:docPartPr>
      <w:docPartBody>
        <w:p w:rsidR="00FD3B3D" w:rsidRDefault="003C7A2F" w:rsidP="003C7A2F">
          <w:pPr>
            <w:pStyle w:val="6F1358D394644FDBADEB52F3583A9C72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8F0CAA247A14FBB92F40C805D7E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D477-5CF1-4E7C-B9E1-3D97694904E4}"/>
      </w:docPartPr>
      <w:docPartBody>
        <w:p w:rsidR="00FD3B3D" w:rsidRDefault="003C7A2F" w:rsidP="003C7A2F">
          <w:pPr>
            <w:pStyle w:val="F8F0CAA247A14FBB92F40C805D7E1262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2F15E7CCDAC647FC9914C717F68D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5AE7-7778-4A4D-9945-4FBD684E6B72}"/>
      </w:docPartPr>
      <w:docPartBody>
        <w:p w:rsidR="00FD3B3D" w:rsidRDefault="003C7A2F" w:rsidP="003C7A2F">
          <w:pPr>
            <w:pStyle w:val="2F15E7CCDAC647FC9914C717F68DDA8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6C07E86EAFD42B586D274B46DB7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84AF-F07A-48D6-87DA-F2ABB1581AD4}"/>
      </w:docPartPr>
      <w:docPartBody>
        <w:p w:rsidR="00FD3B3D" w:rsidRDefault="003C7A2F" w:rsidP="003C7A2F">
          <w:pPr>
            <w:pStyle w:val="56C07E86EAFD42B586D274B46DB746A2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999F2A5E68FF424DAAC183AD4E45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5B02-A380-4E47-8706-3A9DEB1A7297}"/>
      </w:docPartPr>
      <w:docPartBody>
        <w:p w:rsidR="00FD3B3D" w:rsidRDefault="003C7A2F" w:rsidP="003C7A2F">
          <w:pPr>
            <w:pStyle w:val="999F2A5E68FF424DAAC183AD4E45B99C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E7728F7FF194CB28CB909EB1476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BA2A-5705-49BF-9B42-7D6B7D8795E8}"/>
      </w:docPartPr>
      <w:docPartBody>
        <w:p w:rsidR="00FD3B3D" w:rsidRDefault="003C7A2F" w:rsidP="003C7A2F">
          <w:pPr>
            <w:pStyle w:val="1E7728F7FF194CB28CB909EB1476A4AF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732FDD6000054365AC9D9F2CBDEB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AC94-97D2-48A4-B36A-109E63B1500B}"/>
      </w:docPartPr>
      <w:docPartBody>
        <w:p w:rsidR="00FD3B3D" w:rsidRDefault="003C7A2F" w:rsidP="003C7A2F">
          <w:pPr>
            <w:pStyle w:val="732FDD6000054365AC9D9F2CBDEB8DAA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F"/>
    <w:rsid w:val="003C7A2F"/>
    <w:rsid w:val="004B53A4"/>
    <w:rsid w:val="00FD3B3D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0DD0EE9C842FA96F396A424D01254">
    <w:name w:val="A3D0DD0EE9C842FA96F396A424D01254"/>
    <w:rsid w:val="003C7A2F"/>
  </w:style>
  <w:style w:type="character" w:styleId="PlaceholderText">
    <w:name w:val="Placeholder Text"/>
    <w:basedOn w:val="DefaultParagraphFont"/>
    <w:uiPriority w:val="99"/>
    <w:semiHidden/>
    <w:rsid w:val="003C7A2F"/>
    <w:rPr>
      <w:color w:val="808080"/>
    </w:rPr>
  </w:style>
  <w:style w:type="paragraph" w:customStyle="1" w:styleId="79C03AFFA42144AD9BD2DFEBA9DDFB21">
    <w:name w:val="79C03AFFA42144AD9BD2DFEBA9DDFB21"/>
    <w:rsid w:val="003C7A2F"/>
  </w:style>
  <w:style w:type="character" w:customStyle="1" w:styleId="Style1">
    <w:name w:val="Style1"/>
    <w:basedOn w:val="DefaultParagraphFont"/>
    <w:uiPriority w:val="1"/>
    <w:rsid w:val="003C7A2F"/>
    <w:rPr>
      <w:sz w:val="24"/>
    </w:rPr>
  </w:style>
  <w:style w:type="paragraph" w:customStyle="1" w:styleId="985D5248428A422EB6D6F7F5C0F64557">
    <w:name w:val="985D5248428A422EB6D6F7F5C0F64557"/>
    <w:rsid w:val="003C7A2F"/>
  </w:style>
  <w:style w:type="paragraph" w:customStyle="1" w:styleId="CF57C848CCD541179D70C7F7C5FFF570">
    <w:name w:val="CF57C848CCD541179D70C7F7C5FFF570"/>
    <w:rsid w:val="003C7A2F"/>
  </w:style>
  <w:style w:type="paragraph" w:customStyle="1" w:styleId="67891C86BFB0410694F89C79083958B6">
    <w:name w:val="67891C86BFB0410694F89C79083958B6"/>
    <w:rsid w:val="003C7A2F"/>
  </w:style>
  <w:style w:type="paragraph" w:customStyle="1" w:styleId="32BDBE82608A40BF82952F51A9CB3A51">
    <w:name w:val="32BDBE82608A40BF82952F51A9CB3A51"/>
    <w:rsid w:val="003C7A2F"/>
  </w:style>
  <w:style w:type="paragraph" w:customStyle="1" w:styleId="99B558D494D444B3AD0BAE5F360EEF17">
    <w:name w:val="99B558D494D444B3AD0BAE5F360EEF17"/>
    <w:rsid w:val="003C7A2F"/>
  </w:style>
  <w:style w:type="paragraph" w:customStyle="1" w:styleId="9D351831CA1A4C60A32CD78F21FDA154">
    <w:name w:val="9D351831CA1A4C60A32CD78F21FDA154"/>
    <w:rsid w:val="003C7A2F"/>
  </w:style>
  <w:style w:type="paragraph" w:customStyle="1" w:styleId="E38F932A18E84ED89D0ABEB6E1329C29">
    <w:name w:val="E38F932A18E84ED89D0ABEB6E1329C29"/>
    <w:rsid w:val="003C7A2F"/>
  </w:style>
  <w:style w:type="paragraph" w:customStyle="1" w:styleId="6F1358D394644FDBADEB52F3583A9C72">
    <w:name w:val="6F1358D394644FDBADEB52F3583A9C72"/>
    <w:rsid w:val="003C7A2F"/>
  </w:style>
  <w:style w:type="paragraph" w:customStyle="1" w:styleId="F8F0CAA247A14FBB92F40C805D7E1262">
    <w:name w:val="F8F0CAA247A14FBB92F40C805D7E1262"/>
    <w:rsid w:val="003C7A2F"/>
  </w:style>
  <w:style w:type="paragraph" w:customStyle="1" w:styleId="2F15E7CCDAC647FC9914C717F68DDA85">
    <w:name w:val="2F15E7CCDAC647FC9914C717F68DDA85"/>
    <w:rsid w:val="003C7A2F"/>
  </w:style>
  <w:style w:type="paragraph" w:customStyle="1" w:styleId="56C07E86EAFD42B586D274B46DB746A2">
    <w:name w:val="56C07E86EAFD42B586D274B46DB746A2"/>
    <w:rsid w:val="003C7A2F"/>
  </w:style>
  <w:style w:type="paragraph" w:customStyle="1" w:styleId="999F2A5E68FF424DAAC183AD4E45B99C">
    <w:name w:val="999F2A5E68FF424DAAC183AD4E45B99C"/>
    <w:rsid w:val="003C7A2F"/>
  </w:style>
  <w:style w:type="paragraph" w:customStyle="1" w:styleId="1E7728F7FF194CB28CB909EB1476A4AF">
    <w:name w:val="1E7728F7FF194CB28CB909EB1476A4AF"/>
    <w:rsid w:val="003C7A2F"/>
  </w:style>
  <w:style w:type="paragraph" w:customStyle="1" w:styleId="732FDD6000054365AC9D9F2CBDEB8DAA">
    <w:name w:val="732FDD6000054365AC9D9F2CBDEB8DAA"/>
    <w:rsid w:val="003C7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2023-01-13T13:04:00Z</dcterms:created>
  <dcterms:modified xsi:type="dcterms:W3CDTF">2023-01-13T13:04:00Z</dcterms:modified>
</cp:coreProperties>
</file>