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4321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5AF9223A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22A2F1B9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12364ED4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0201A33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4A9A081E" w14:textId="77777777" w:rsidR="0026028D" w:rsidRPr="00A11267" w:rsidRDefault="007B1C6B" w:rsidP="007B1C6B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OMB</w:t>
                </w:r>
              </w:p>
            </w:tc>
          </w:sdtContent>
        </w:sdt>
      </w:tr>
      <w:tr w:rsidR="003C3771" w:rsidRPr="00950428" w14:paraId="37A20D6A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487ACC05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9F1ADB7" w14:textId="77777777" w:rsidR="003C3771" w:rsidRDefault="007B1C6B" w:rsidP="007B1C6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Patrick Cornell</w:t>
                </w:r>
              </w:p>
            </w:tc>
          </w:sdtContent>
        </w:sdt>
      </w:tr>
      <w:tr w:rsidR="0026028D" w:rsidRPr="00950428" w14:paraId="292707BE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5EE95D5E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9AFD264" w14:textId="77777777" w:rsidR="0026028D" w:rsidRPr="00C24F39" w:rsidRDefault="007B1C6B" w:rsidP="007B1C6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Pat</w:t>
                </w:r>
                <w:r w:rsidR="00D76648">
                  <w:rPr>
                    <w:rStyle w:val="Style1"/>
                  </w:rPr>
                  <w:t>rick Cornell, Assistant Director; Brandon Walton, Fleet Services Manager</w:t>
                </w:r>
              </w:p>
            </w:tc>
          </w:sdtContent>
        </w:sdt>
      </w:tr>
      <w:tr w:rsidR="0026028D" w:rsidRPr="00950428" w14:paraId="0955525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5960CD74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1B6B547" w14:textId="77777777" w:rsidR="0026028D" w:rsidRPr="00950428" w:rsidRDefault="007B1C6B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29449CAA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83ADD0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14:paraId="153F3DE0" w14:textId="77777777" w:rsidR="003F6BD7" w:rsidRDefault="003A7889" w:rsidP="007B1C6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="007B1C6B">
            <w:rPr>
              <w:sz w:val="24"/>
              <w:szCs w:val="24"/>
            </w:rPr>
            <w:t>This resolution will authorize the City to enter into an Agreement or Agreements</w:t>
          </w:r>
          <w:r w:rsidR="00C57BB7">
            <w:rPr>
              <w:sz w:val="24"/>
              <w:szCs w:val="24"/>
            </w:rPr>
            <w:t xml:space="preserve"> with the National Traffic Safety Institute for a driver training e-learning system.</w:t>
          </w:r>
          <w:r w:rsidR="00C57BB7">
            <w:rPr>
              <w:sz w:val="24"/>
              <w:szCs w:val="24"/>
            </w:rPr>
            <w:br/>
          </w:r>
          <w:r w:rsidR="00C57BB7">
            <w:rPr>
              <w:sz w:val="24"/>
              <w:szCs w:val="24"/>
            </w:rPr>
            <w:br/>
            <w:t>Specific course offerings will include: distracted driving, impaired driving, defensive driving, accident avoidance, and driving in inclement weather conditions</w:t>
          </w:r>
        </w:sdtContent>
      </w:sdt>
    </w:p>
    <w:p w14:paraId="36358168" w14:textId="77777777" w:rsidR="00C57BB7" w:rsidRDefault="00C57BB7" w:rsidP="007B1C6B">
      <w:pPr>
        <w:rPr>
          <w:sz w:val="24"/>
          <w:szCs w:val="24"/>
        </w:rPr>
      </w:pPr>
    </w:p>
    <w:p w14:paraId="3DB2541D" w14:textId="77777777" w:rsidR="00C57BB7" w:rsidRPr="00950428" w:rsidRDefault="00C57BB7" w:rsidP="007B1C6B">
      <w:pPr>
        <w:rPr>
          <w:sz w:val="24"/>
          <w:szCs w:val="24"/>
        </w:rPr>
      </w:pPr>
    </w:p>
    <w:p w14:paraId="7D51B47F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1DEFD647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428675C8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3B61470F" w14:textId="77777777" w:rsidR="00CB2BD7" w:rsidRPr="00950428" w:rsidRDefault="00FB41C1" w:rsidP="00C57BB7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C57BB7">
                  <w:rPr>
                    <w:sz w:val="24"/>
                    <w:szCs w:val="24"/>
                  </w:rPr>
                  <w:t>31,5</w:t>
                </w:r>
                <w:r w:rsidR="007B1C6B">
                  <w:rPr>
                    <w:sz w:val="24"/>
                    <w:szCs w:val="24"/>
                  </w:rPr>
                  <w:t>00.00</w:t>
                </w:r>
              </w:sdtContent>
            </w:sdt>
          </w:p>
        </w:tc>
      </w:tr>
      <w:tr w:rsidR="00EE4AE4" w:rsidRPr="00950428" w14:paraId="5CCA231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4FC34BE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2A80136C" w14:textId="77777777" w:rsidR="00EE4AE4" w:rsidRPr="00950428" w:rsidRDefault="003A788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0E75EB22" w14:textId="77777777" w:rsidR="00EE4AE4" w:rsidRPr="00950428" w:rsidRDefault="003A788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2928328B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1B1C602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2C061697" w14:textId="77777777" w:rsidR="00EE4AE4" w:rsidRPr="00950428" w:rsidRDefault="003A788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009D6CDC" w14:textId="77777777" w:rsidR="00EE4AE4" w:rsidRPr="00950428" w:rsidRDefault="003A788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3265EAC5" w14:textId="77777777" w:rsidR="00EE4AE4" w:rsidRPr="00950428" w:rsidRDefault="003A788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0AEC5FE9" w14:textId="77777777" w:rsidR="00EE4AE4" w:rsidRPr="00950428" w:rsidRDefault="003A788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7FDE6B55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627C5DF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3EDE9CCB" w14:textId="77777777" w:rsidR="00423263" w:rsidRPr="00950428" w:rsidRDefault="003A788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7D31F058" w14:textId="77777777" w:rsidR="00423263" w:rsidRPr="00950428" w:rsidRDefault="003A788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2C89664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343E2D35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0590A8B" w14:textId="77777777" w:rsidR="003F6BD7" w:rsidRPr="00A53982" w:rsidRDefault="003A7889" w:rsidP="007B1C6B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Style1"/>
          </w:rPr>
        </w:sdtEndPr>
        <w:sdtContent>
          <w:r w:rsidR="00C57BB7">
            <w:rPr>
              <w:rStyle w:val="Style1"/>
              <w:szCs w:val="24"/>
            </w:rPr>
            <w:t xml:space="preserve">2022: </w:t>
          </w:r>
          <w:r w:rsidR="00C57BB7">
            <w:rPr>
              <w:rStyle w:val="Style1"/>
              <w:szCs w:val="24"/>
            </w:rPr>
            <w:tab/>
            <w:t>$10</w:t>
          </w:r>
          <w:r w:rsidR="007B1C6B" w:rsidRPr="007B1C6B">
            <w:rPr>
              <w:rStyle w:val="Style1"/>
              <w:szCs w:val="24"/>
            </w:rPr>
            <w:t>,</w:t>
          </w:r>
          <w:r w:rsidR="00C57BB7">
            <w:rPr>
              <w:rStyle w:val="Style1"/>
              <w:szCs w:val="24"/>
            </w:rPr>
            <w:t>5</w:t>
          </w:r>
          <w:r w:rsidR="007B1C6B" w:rsidRPr="007B1C6B">
            <w:rPr>
              <w:rStyle w:val="Style1"/>
              <w:szCs w:val="24"/>
            </w:rPr>
            <w:t>00.00 from 11101.102200.53.53901.2022</w:t>
          </w:r>
          <w:r w:rsidR="007B1C6B">
            <w:rPr>
              <w:rStyle w:val="Style1"/>
              <w:szCs w:val="24"/>
            </w:rPr>
            <w:br/>
          </w:r>
          <w:r w:rsidR="007B1C6B" w:rsidRPr="007B1C6B">
            <w:rPr>
              <w:rStyle w:val="Style1"/>
              <w:szCs w:val="24"/>
            </w:rPr>
            <w:t xml:space="preserve">2023: </w:t>
          </w:r>
          <w:r w:rsidR="007B1C6B" w:rsidRPr="007B1C6B">
            <w:rPr>
              <w:rStyle w:val="Style1"/>
              <w:szCs w:val="24"/>
            </w:rPr>
            <w:tab/>
          </w:r>
          <w:r w:rsidR="00C57BB7">
            <w:rPr>
              <w:rStyle w:val="Style1"/>
              <w:szCs w:val="24"/>
            </w:rPr>
            <w:t>$10,5</w:t>
          </w:r>
          <w:r w:rsidR="007B1C6B" w:rsidRPr="007B1C6B">
            <w:rPr>
              <w:rStyle w:val="Style1"/>
              <w:szCs w:val="24"/>
            </w:rPr>
            <w:t>00.00 from 11101.102200.53.53901.2023</w:t>
          </w:r>
          <w:r w:rsidR="007B1C6B">
            <w:rPr>
              <w:rStyle w:val="Style1"/>
              <w:szCs w:val="24"/>
            </w:rPr>
            <w:br/>
          </w:r>
          <w:r w:rsidR="00C57BB7">
            <w:rPr>
              <w:rStyle w:val="Style1"/>
              <w:szCs w:val="24"/>
            </w:rPr>
            <w:t xml:space="preserve">2024: </w:t>
          </w:r>
          <w:r w:rsidR="00C57BB7">
            <w:rPr>
              <w:rStyle w:val="Style1"/>
              <w:szCs w:val="24"/>
            </w:rPr>
            <w:tab/>
            <w:t>$10,5</w:t>
          </w:r>
          <w:r w:rsidR="007B1C6B" w:rsidRPr="007B1C6B">
            <w:rPr>
              <w:rStyle w:val="Style1"/>
              <w:szCs w:val="24"/>
            </w:rPr>
            <w:t>00.00 from 11101.102200.53.53901.2024</w:t>
          </w:r>
        </w:sdtContent>
      </w:sdt>
    </w:p>
    <w:p w14:paraId="02F64A7F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D948F00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73EDAEF" w14:textId="77777777" w:rsidR="003F6BD7" w:rsidRPr="00950428" w:rsidRDefault="007B1C6B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1161A478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9EF586C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1E20165B" w14:textId="77777777" w:rsidR="00E90DD1" w:rsidRDefault="007B1C6B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500662D8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200AE4B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CF6128E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  <w:bookmarkStart w:id="0" w:name="_GoBack"/>
      <w:bookmarkEnd w:id="0"/>
    </w:p>
    <w:p w14:paraId="6732C101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21232107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49F411C0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5BB6BEF7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0CC8F721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14BD67F6" w14:textId="77777777" w:rsidR="00BC1ECF" w:rsidRPr="00950428" w:rsidRDefault="003A7889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B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4149F9F8" w14:textId="77777777" w:rsidR="00BC1ECF" w:rsidRPr="00950428" w:rsidRDefault="003A7889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4E078260" w14:textId="77777777" w:rsidR="005C2315" w:rsidRDefault="003A7889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1216A34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3359C9D1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6A03351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color w:val="000000"/>
          <w:sz w:val="24"/>
          <w:szCs w:val="24"/>
        </w:rPr>
        <w:id w:val="-1851250209"/>
        <w:placeholder>
          <w:docPart w:val="2DDD5EDC2095468886CEC5AD45C015B0"/>
        </w:placeholder>
        <w:text w:multiLine="1"/>
      </w:sdtPr>
      <w:sdtEndPr/>
      <w:sdtContent>
        <w:p w14:paraId="1ADD5C7B" w14:textId="529E51BD" w:rsidR="00EE3AFE" w:rsidRPr="00950428" w:rsidRDefault="003A7710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3A7710">
            <w:rPr>
              <w:color w:val="000000"/>
              <w:sz w:val="24"/>
              <w:szCs w:val="24"/>
            </w:rPr>
            <w:t>National Traffic Safety Institute:</w:t>
          </w:r>
          <w:r w:rsidRPr="003A7710">
            <w:rPr>
              <w:color w:val="000000"/>
              <w:sz w:val="24"/>
              <w:szCs w:val="24"/>
            </w:rPr>
            <w:br/>
          </w:r>
          <w:r>
            <w:rPr>
              <w:color w:val="000000"/>
              <w:sz w:val="24"/>
              <w:szCs w:val="24"/>
            </w:rPr>
            <w:t>AWARDEE IS ABLE TO PROVIDE</w:t>
          </w:r>
          <w:r w:rsidRPr="003A7710">
            <w:rPr>
              <w:color w:val="000000"/>
              <w:sz w:val="24"/>
              <w:szCs w:val="24"/>
            </w:rPr>
            <w:t xml:space="preserve"> A COMMERCIAL-OFF-THE SHELF E–LEARNING DRIVER TRAINING SYSTEM. THE TRAINING SYSTEM WILL BE REQUIRED TO COMPLETE VIDEO MODULES ON EACH INDIVIDUAL TOPICS AND MUST PASS A 5-10 QUESTION QUIZ FOR COMPLETION. NTSI ARE INDUSTRY EXPERTS IN DRIVER SAFETY AND CONTINUALLY UPDATE MODULES TO IMPLEMENT INDUSTRY BEST PRACTICES.</w:t>
          </w:r>
        </w:p>
      </w:sdtContent>
    </w:sdt>
    <w:p w14:paraId="39319B0C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F15F653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p w14:paraId="7A45ED46" w14:textId="3C2FF75A" w:rsidR="00C8728C" w:rsidRDefault="00E66587" w:rsidP="00EE3AFE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The awardee was the only respondent</w:t>
      </w:r>
    </w:p>
    <w:p w14:paraId="17311B6D" w14:textId="77777777" w:rsidR="00E66587" w:rsidRDefault="00E66587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7AC90A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sz w:val="24"/>
          <w:szCs w:val="24"/>
          <w:shd w:val="clear" w:color="auto" w:fill="FAF9F8"/>
        </w:rPr>
        <w:id w:val="273227527"/>
        <w:placeholder>
          <w:docPart w:val="46CA25AB867042AA8E7A7B40CCF759F6"/>
        </w:placeholder>
        <w:text w:multiLine="1"/>
      </w:sdtPr>
      <w:sdtEndPr/>
      <w:sdtContent>
        <w:p w14:paraId="6235A0F1" w14:textId="4B1B477B" w:rsidR="00EE3AFE" w:rsidRPr="00E66587" w:rsidRDefault="00E66587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E66587">
            <w:rPr>
              <w:sz w:val="24"/>
              <w:szCs w:val="24"/>
              <w:shd w:val="clear" w:color="auto" w:fill="FAF9F8"/>
            </w:rPr>
            <w:t>Firm’s Qualifications, Experience and References (20 points)</w:t>
          </w:r>
          <w:r w:rsidRPr="00E66587">
            <w:rPr>
              <w:sz w:val="24"/>
              <w:szCs w:val="24"/>
              <w:shd w:val="clear" w:color="auto" w:fill="FAF9F8"/>
            </w:rPr>
            <w:br/>
            <w:t>Qualifications of Team (20 points)</w:t>
          </w:r>
          <w:r w:rsidRPr="00E66587">
            <w:rPr>
              <w:sz w:val="24"/>
              <w:szCs w:val="24"/>
              <w:shd w:val="clear" w:color="auto" w:fill="FAF9F8"/>
            </w:rPr>
            <w:br/>
            <w:t>Project Approach and Plan (30 points)</w:t>
          </w:r>
          <w:r w:rsidRPr="00E66587">
            <w:rPr>
              <w:sz w:val="24"/>
              <w:szCs w:val="24"/>
              <w:shd w:val="clear" w:color="auto" w:fill="FAF9F8"/>
            </w:rPr>
            <w:br/>
            <w:t>Cost Proposal (30 points)</w:t>
          </w:r>
        </w:p>
      </w:sdtContent>
    </w:sdt>
    <w:p w14:paraId="3E6C34B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82E166F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  <w:szCs w:val="24"/>
        </w:rPr>
        <w:id w:val="-1904131385"/>
        <w:placeholder>
          <w:docPart w:val="63C0F4AA4B9940DAB9D495B3BD3ED5E3"/>
        </w:placeholder>
        <w:text w:multiLine="1"/>
      </w:sdtPr>
      <w:sdtEndPr>
        <w:rPr>
          <w:rStyle w:val="DefaultParagraphFont"/>
          <w:sz w:val="20"/>
        </w:rPr>
      </w:sdtEndPr>
      <w:sdtContent>
        <w:p w14:paraId="7B1F79A3" w14:textId="127CECEB" w:rsidR="00EE3AFE" w:rsidRPr="00E66587" w:rsidRDefault="00E66587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E66587">
            <w:rPr>
              <w:rStyle w:val="Style1"/>
              <w:szCs w:val="24"/>
            </w:rPr>
            <w:t>Equipment Leasing Authority</w:t>
          </w:r>
          <w:r w:rsidRPr="00E66587">
            <w:rPr>
              <w:rStyle w:val="Style1"/>
              <w:szCs w:val="24"/>
            </w:rPr>
            <w:br/>
          </w:r>
          <w:r w:rsidRPr="00E66587">
            <w:rPr>
              <w:sz w:val="24"/>
              <w:szCs w:val="24"/>
            </w:rPr>
            <w:t>Office of Management and Budget</w:t>
          </w:r>
        </w:p>
      </w:sdtContent>
    </w:sdt>
    <w:p w14:paraId="018A4FD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C61CDF" w14:textId="09DF5743" w:rsidR="00481BE3" w:rsidRDefault="00481BE3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p w14:paraId="5823664D" w14:textId="3CB8917B" w:rsidR="00E66587" w:rsidRPr="00E66587" w:rsidRDefault="00E66587" w:rsidP="0026028D">
      <w:pPr>
        <w:autoSpaceDE w:val="0"/>
        <w:autoSpaceDN w:val="0"/>
        <w:adjustRightInd w:val="0"/>
        <w:rPr>
          <w:rStyle w:val="Style1"/>
          <w:bCs/>
          <w:szCs w:val="24"/>
        </w:rPr>
      </w:pPr>
      <w:r>
        <w:rPr>
          <w:rStyle w:val="Style1"/>
          <w:bCs/>
          <w:szCs w:val="24"/>
        </w:rPr>
        <w:t>n/a</w:t>
      </w:r>
    </w:p>
    <w:p w14:paraId="594E82CB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3FC9DEF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D439AC9" w14:textId="77777777" w:rsidR="00C8728C" w:rsidRPr="00950428" w:rsidRDefault="00C57BB7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n/a, under dollar threshold</w:t>
          </w:r>
        </w:p>
      </w:sdtContent>
    </w:sdt>
    <w:p w14:paraId="2595FD5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767FFCED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0625CBCE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3084A57" w14:textId="77777777" w:rsidR="00C8728C" w:rsidRPr="00950428" w:rsidRDefault="003A788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2018E7C4" w14:textId="77777777" w:rsidR="00C8728C" w:rsidRPr="00950428" w:rsidRDefault="003A788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27170F2E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3AAE0D96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424BFDF9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785B020F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566AFA06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2B74" w14:textId="77777777" w:rsidR="003A7889" w:rsidRDefault="003A7889" w:rsidP="00002E42">
      <w:r>
        <w:separator/>
      </w:r>
    </w:p>
  </w:endnote>
  <w:endnote w:type="continuationSeparator" w:id="0">
    <w:p w14:paraId="6CDFC0FB" w14:textId="77777777" w:rsidR="003A7889" w:rsidRDefault="003A7889" w:rsidP="000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F51E0" w14:textId="5D1BAE56" w:rsidR="00002E42" w:rsidRDefault="00002E42" w:rsidP="00002E42">
    <w:pPr>
      <w:pStyle w:val="Footer"/>
      <w:jc w:val="right"/>
    </w:pPr>
    <w:r>
      <w:t>PDC 4/5/2022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6922F" w14:textId="77777777" w:rsidR="003A7889" w:rsidRDefault="003A7889" w:rsidP="00002E42">
      <w:r>
        <w:separator/>
      </w:r>
    </w:p>
  </w:footnote>
  <w:footnote w:type="continuationSeparator" w:id="0">
    <w:p w14:paraId="132B7D15" w14:textId="77777777" w:rsidR="003A7889" w:rsidRDefault="003A7889" w:rsidP="0000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02E42"/>
    <w:rsid w:val="00011A16"/>
    <w:rsid w:val="00015D85"/>
    <w:rsid w:val="00017792"/>
    <w:rsid w:val="00020C2D"/>
    <w:rsid w:val="000233AF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A7710"/>
    <w:rsid w:val="003A7889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C6B"/>
    <w:rsid w:val="007B1E56"/>
    <w:rsid w:val="007B521D"/>
    <w:rsid w:val="007D5FC2"/>
    <w:rsid w:val="007D7F70"/>
    <w:rsid w:val="007E1534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57BB7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76648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66587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BED72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002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E42"/>
  </w:style>
  <w:style w:type="paragraph" w:styleId="Footer">
    <w:name w:val="footer"/>
    <w:basedOn w:val="Normal"/>
    <w:link w:val="FooterChar"/>
    <w:unhideWhenUsed/>
    <w:rsid w:val="00002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BD6"/>
    <w:rsid w:val="00827F09"/>
    <w:rsid w:val="008315E0"/>
    <w:rsid w:val="008578E3"/>
    <w:rsid w:val="008C2301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  <w:rsid w:val="00FA6CC6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2394-6A23-40E6-B6DD-E495E6EA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Cornell, Patrick</cp:lastModifiedBy>
  <cp:revision>2</cp:revision>
  <cp:lastPrinted>2020-01-27T20:30:00Z</cp:lastPrinted>
  <dcterms:created xsi:type="dcterms:W3CDTF">2022-04-05T23:32:00Z</dcterms:created>
  <dcterms:modified xsi:type="dcterms:W3CDTF">2022-04-05T23:32:00Z</dcterms:modified>
</cp:coreProperties>
</file>