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53" w:rsidRDefault="009708AD" w:rsidP="0026028D">
      <w:pPr>
        <w:jc w:val="center"/>
        <w:rPr>
          <w:b/>
          <w:sz w:val="24"/>
          <w:szCs w:val="24"/>
        </w:rPr>
      </w:pPr>
      <w:r>
        <w:rPr>
          <w:b/>
          <w:sz w:val="24"/>
          <w:szCs w:val="24"/>
        </w:rPr>
        <w:t>Fiscal Impact Statement</w:t>
      </w:r>
    </w:p>
    <w:p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rsidTr="00017792">
        <w:trPr>
          <w:trHeight w:val="315"/>
          <w:jc w:val="center"/>
        </w:trPr>
        <w:tc>
          <w:tcPr>
            <w:tcW w:w="2880" w:type="dxa"/>
            <w:vAlign w:val="center"/>
          </w:tcPr>
          <w:p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rsidR="0026028D" w:rsidRPr="00A11267" w:rsidRDefault="008E4423" w:rsidP="006E701F">
                <w:pPr>
                  <w:spacing w:before="40" w:after="40"/>
                  <w:rPr>
                    <w:sz w:val="24"/>
                    <w:szCs w:val="24"/>
                  </w:rPr>
                </w:pPr>
                <w:r>
                  <w:rPr>
                    <w:sz w:val="24"/>
                    <w:szCs w:val="24"/>
                  </w:rPr>
                  <w:t xml:space="preserve">Public Safety / </w:t>
                </w:r>
                <w:r w:rsidR="006E701F">
                  <w:rPr>
                    <w:sz w:val="24"/>
                    <w:szCs w:val="24"/>
                  </w:rPr>
                  <w:t>Administration</w:t>
                </w:r>
              </w:p>
            </w:tc>
          </w:sdtContent>
        </w:sdt>
      </w:tr>
      <w:tr w:rsidR="003C3771" w:rsidRPr="00950428" w:rsidTr="00017792">
        <w:trPr>
          <w:trHeight w:val="255"/>
          <w:jc w:val="center"/>
        </w:trPr>
        <w:tc>
          <w:tcPr>
            <w:tcW w:w="2880" w:type="dxa"/>
            <w:vAlign w:val="center"/>
          </w:tcPr>
          <w:p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rsidR="003C3771" w:rsidRDefault="001A1D3E" w:rsidP="001A1D3E">
                <w:pPr>
                  <w:spacing w:before="40" w:after="40"/>
                  <w:rPr>
                    <w:sz w:val="24"/>
                  </w:rPr>
                </w:pPr>
                <w:r>
                  <w:rPr>
                    <w:rStyle w:val="Style1"/>
                  </w:rPr>
                  <w:t>Charles Showers</w:t>
                </w:r>
              </w:p>
            </w:tc>
          </w:sdtContent>
        </w:sdt>
      </w:tr>
      <w:tr w:rsidR="0026028D" w:rsidRPr="00950428" w:rsidTr="00017792">
        <w:trPr>
          <w:trHeight w:val="165"/>
          <w:jc w:val="center"/>
        </w:trPr>
        <w:tc>
          <w:tcPr>
            <w:tcW w:w="2880" w:type="dxa"/>
            <w:vAlign w:val="center"/>
          </w:tcPr>
          <w:p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rsidR="0026028D" w:rsidRPr="00C24F39" w:rsidRDefault="006E701F" w:rsidP="006E701F">
                <w:pPr>
                  <w:spacing w:before="40" w:after="40"/>
                  <w:rPr>
                    <w:sz w:val="24"/>
                  </w:rPr>
                </w:pPr>
                <w:r>
                  <w:rPr>
                    <w:rStyle w:val="Style1"/>
                  </w:rPr>
                  <w:t>Lee Schmidt, Assistant Director</w:t>
                </w:r>
              </w:p>
            </w:tc>
          </w:sdtContent>
        </w:sdt>
      </w:tr>
      <w:tr w:rsidR="0026028D" w:rsidRPr="00950428" w:rsidTr="00017792">
        <w:trPr>
          <w:trHeight w:val="300"/>
          <w:jc w:val="center"/>
        </w:trPr>
        <w:tc>
          <w:tcPr>
            <w:tcW w:w="2880" w:type="dxa"/>
            <w:vAlign w:val="center"/>
          </w:tcPr>
          <w:p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rsidR="0026028D" w:rsidRPr="00950428" w:rsidRDefault="006E701F" w:rsidP="00DF102E">
                <w:pPr>
                  <w:spacing w:before="40" w:after="40"/>
                  <w:rPr>
                    <w:sz w:val="24"/>
                  </w:rPr>
                </w:pPr>
                <w:r>
                  <w:rPr>
                    <w:sz w:val="24"/>
                  </w:rPr>
                  <w:t>Other</w:t>
                </w:r>
              </w:p>
            </w:tc>
          </w:sdtContent>
        </w:sdt>
      </w:tr>
    </w:tbl>
    <w:p w:rsidR="00A04756" w:rsidRPr="00950428" w:rsidRDefault="00A04756" w:rsidP="0026028D">
      <w:pPr>
        <w:autoSpaceDE w:val="0"/>
        <w:autoSpaceDN w:val="0"/>
        <w:adjustRightInd w:val="0"/>
        <w:rPr>
          <w:sz w:val="24"/>
          <w:szCs w:val="24"/>
        </w:rPr>
      </w:pPr>
    </w:p>
    <w:p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color w:val="000000"/>
          <w:sz w:val="24"/>
          <w:szCs w:val="24"/>
        </w:rPr>
        <w:id w:val="-1170251545"/>
        <w:lock w:val="sdtLocked"/>
        <w:placeholder>
          <w:docPart w:val="B96D5C692DDC4FF988D7DD521381D98A"/>
        </w:placeholder>
        <w:text w:multiLine="1"/>
      </w:sdtPr>
      <w:sdtEndPr/>
      <w:sdtContent>
        <w:p w:rsidR="003F6BD7" w:rsidRPr="000854EC" w:rsidRDefault="000854EC" w:rsidP="000854EC">
          <w:pPr>
            <w:rPr>
              <w:sz w:val="24"/>
              <w:szCs w:val="24"/>
            </w:rPr>
          </w:pPr>
          <w:r w:rsidRPr="000854EC">
            <w:rPr>
              <w:color w:val="000000"/>
              <w:sz w:val="24"/>
              <w:szCs w:val="24"/>
            </w:rPr>
            <w:t xml:space="preserve">This legislation will </w:t>
          </w:r>
          <w:r w:rsidR="00ED7A91">
            <w:rPr>
              <w:color w:val="000000"/>
              <w:sz w:val="24"/>
              <w:szCs w:val="24"/>
            </w:rPr>
            <w:t xml:space="preserve">amend Resolution </w:t>
          </w:r>
          <w:r w:rsidR="006E701F">
            <w:rPr>
              <w:color w:val="000000"/>
              <w:sz w:val="24"/>
              <w:szCs w:val="24"/>
            </w:rPr>
            <w:t>866</w:t>
          </w:r>
          <w:r w:rsidR="002A7574">
            <w:rPr>
              <w:color w:val="000000"/>
              <w:sz w:val="24"/>
              <w:szCs w:val="24"/>
            </w:rPr>
            <w:t xml:space="preserve"> </w:t>
          </w:r>
          <w:r w:rsidR="007F4C9E">
            <w:rPr>
              <w:color w:val="000000"/>
              <w:sz w:val="24"/>
              <w:szCs w:val="24"/>
            </w:rPr>
            <w:t>of 20</w:t>
          </w:r>
          <w:r w:rsidR="006E701F">
            <w:rPr>
              <w:color w:val="000000"/>
              <w:sz w:val="24"/>
              <w:szCs w:val="24"/>
            </w:rPr>
            <w:t xml:space="preserve">10. The original resolution </w:t>
          </w:r>
          <w:r w:rsidR="007F4C9E">
            <w:rPr>
              <w:color w:val="000000"/>
              <w:sz w:val="24"/>
              <w:szCs w:val="24"/>
            </w:rPr>
            <w:t xml:space="preserve">authorized </w:t>
          </w:r>
          <w:r w:rsidR="006E701F">
            <w:rPr>
              <w:color w:val="000000"/>
              <w:sz w:val="24"/>
              <w:szCs w:val="24"/>
            </w:rPr>
            <w:t>the creation of the Emergency Medical Service Hazardous Materials Trust Fund</w:t>
          </w:r>
          <w:r w:rsidR="002A7574">
            <w:rPr>
              <w:color w:val="000000"/>
              <w:sz w:val="24"/>
              <w:szCs w:val="24"/>
            </w:rPr>
            <w:t>.</w:t>
          </w:r>
          <w:r w:rsidR="006E701F">
            <w:rPr>
              <w:color w:val="000000"/>
              <w:sz w:val="24"/>
              <w:szCs w:val="24"/>
            </w:rPr>
            <w:t xml:space="preserve"> The amendment will relocate the trust fund to the Bureau of Administration, to reflect the multidisciplinary nature of the Public Safety hazardous materials team. It will also clarify uses of the fund.</w:t>
          </w:r>
        </w:p>
      </w:sdtContent>
    </w:sdt>
    <w:p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rsidTr="00017792">
        <w:trPr>
          <w:trHeight w:val="308"/>
          <w:jc w:val="center"/>
        </w:trPr>
        <w:tc>
          <w:tcPr>
            <w:tcW w:w="2955" w:type="dxa"/>
            <w:vAlign w:val="center"/>
          </w:tcPr>
          <w:p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rsidR="00CB2BD7" w:rsidRPr="00950428" w:rsidRDefault="00FB41C1" w:rsidP="006E701F">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6E701F">
                  <w:rPr>
                    <w:sz w:val="24"/>
                    <w:szCs w:val="24"/>
                  </w:rPr>
                  <w:t>0</w:t>
                </w:r>
              </w:sdtContent>
            </w:sdt>
          </w:p>
        </w:tc>
      </w:tr>
      <w:tr w:rsidR="00EE4AE4" w:rsidRPr="00950428" w:rsidTr="00017792">
        <w:trPr>
          <w:trHeight w:val="293"/>
          <w:jc w:val="center"/>
        </w:trPr>
        <w:tc>
          <w:tcPr>
            <w:tcW w:w="2955" w:type="dxa"/>
            <w:vAlign w:val="center"/>
          </w:tcPr>
          <w:p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rsidR="00EE4AE4" w:rsidRPr="00950428" w:rsidRDefault="006E701F"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ED7A91">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rsidR="00EE4AE4" w:rsidRPr="00950428" w:rsidRDefault="006E701F" w:rsidP="00EE4AE4">
            <w:pPr>
              <w:spacing w:before="40" w:after="40"/>
              <w:rPr>
                <w:sz w:val="24"/>
              </w:rPr>
            </w:pPr>
            <w:sdt>
              <w:sdtPr>
                <w:rPr>
                  <w:sz w:val="24"/>
                </w:rPr>
                <w:id w:val="1668281117"/>
                <w14:checkbox>
                  <w14:checked w14:val="1"/>
                  <w14:checkedState w14:val="2612" w14:font="MS Gothic"/>
                  <w14:uncheckedState w14:val="2610" w14:font="MS Gothic"/>
                </w14:checkbox>
              </w:sdtPr>
              <w:sdtEndPr/>
              <w:sdtContent>
                <w:r w:rsidR="00ED7A91">
                  <w:rPr>
                    <w:rFonts w:ascii="MS Gothic" w:eastAsia="MS Gothic" w:hAnsi="MS Gothic" w:hint="eastAsia"/>
                    <w:sz w:val="24"/>
                  </w:rPr>
                  <w:t>☒</w:t>
                </w:r>
              </w:sdtContent>
            </w:sdt>
            <w:r w:rsidR="00EE4AE4" w:rsidRPr="00950428">
              <w:rPr>
                <w:sz w:val="24"/>
              </w:rPr>
              <w:t xml:space="preserve"> Multi-Year</w:t>
            </w:r>
          </w:p>
        </w:tc>
      </w:tr>
      <w:tr w:rsidR="00EE4AE4" w:rsidRPr="00950428" w:rsidTr="00017792">
        <w:trPr>
          <w:trHeight w:val="293"/>
          <w:jc w:val="center"/>
        </w:trPr>
        <w:tc>
          <w:tcPr>
            <w:tcW w:w="2955" w:type="dxa"/>
            <w:vAlign w:val="center"/>
          </w:tcPr>
          <w:p w:rsidR="00EE4AE4" w:rsidRPr="005C4F67" w:rsidRDefault="00EE4AE4" w:rsidP="004F684E">
            <w:pPr>
              <w:spacing w:before="40" w:after="40"/>
              <w:rPr>
                <w:b/>
                <w:i/>
                <w:sz w:val="24"/>
              </w:rPr>
            </w:pPr>
            <w:r w:rsidRPr="00950428">
              <w:rPr>
                <w:b/>
                <w:i/>
                <w:sz w:val="24"/>
              </w:rPr>
              <w:t>Funding Source</w:t>
            </w:r>
          </w:p>
        </w:tc>
        <w:tc>
          <w:tcPr>
            <w:tcW w:w="1710" w:type="dxa"/>
            <w:vAlign w:val="center"/>
          </w:tcPr>
          <w:p w:rsidR="00EE4AE4" w:rsidRPr="00950428" w:rsidRDefault="006E701F"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EE4AE4" w:rsidRPr="00950428">
              <w:rPr>
                <w:sz w:val="24"/>
              </w:rPr>
              <w:t xml:space="preserve"> Operating</w:t>
            </w:r>
          </w:p>
        </w:tc>
        <w:tc>
          <w:tcPr>
            <w:tcW w:w="1437" w:type="dxa"/>
            <w:vAlign w:val="center"/>
          </w:tcPr>
          <w:p w:rsidR="00EE4AE4" w:rsidRPr="00950428" w:rsidRDefault="006E701F"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rsidR="00EE4AE4" w:rsidRPr="00950428" w:rsidRDefault="006E701F"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1A1D3E">
                  <w:rPr>
                    <w:rFonts w:ascii="MS Gothic" w:eastAsia="MS Gothic" w:hAnsi="MS Gothic" w:hint="eastAsia"/>
                    <w:sz w:val="24"/>
                  </w:rPr>
                  <w:t>☐</w:t>
                </w:r>
              </w:sdtContent>
            </w:sdt>
            <w:r w:rsidR="00EE4AE4" w:rsidRPr="00950428">
              <w:rPr>
                <w:sz w:val="24"/>
              </w:rPr>
              <w:t xml:space="preserve"> Grant</w:t>
            </w:r>
          </w:p>
        </w:tc>
        <w:tc>
          <w:tcPr>
            <w:tcW w:w="1629" w:type="dxa"/>
            <w:vAlign w:val="center"/>
          </w:tcPr>
          <w:p w:rsidR="00EE4AE4" w:rsidRPr="00950428" w:rsidRDefault="006E701F" w:rsidP="004F684E">
            <w:pPr>
              <w:spacing w:before="40" w:after="40"/>
              <w:rPr>
                <w:sz w:val="24"/>
              </w:rPr>
            </w:pPr>
            <w:sdt>
              <w:sdtPr>
                <w:rPr>
                  <w:sz w:val="24"/>
                </w:rPr>
                <w:id w:val="1339360718"/>
                <w14:checkbox>
                  <w14:checked w14:val="1"/>
                  <w14:checkedState w14:val="2612" w14:font="MS Gothic"/>
                  <w14:uncheckedState w14:val="2610" w14:font="MS Gothic"/>
                </w14:checkbox>
              </w:sdtPr>
              <w:sdtEndPr/>
              <w:sdtContent>
                <w:r w:rsidR="007F4C9E">
                  <w:rPr>
                    <w:rFonts w:ascii="MS Gothic" w:eastAsia="MS Gothic" w:hAnsi="MS Gothic" w:hint="eastAsia"/>
                    <w:sz w:val="24"/>
                  </w:rPr>
                  <w:t>☒</w:t>
                </w:r>
              </w:sdtContent>
            </w:sdt>
            <w:r w:rsidR="00EE4AE4" w:rsidRPr="00950428">
              <w:rPr>
                <w:sz w:val="24"/>
              </w:rPr>
              <w:t xml:space="preserve"> Trust Fund</w:t>
            </w:r>
          </w:p>
        </w:tc>
      </w:tr>
      <w:tr w:rsidR="00423263" w:rsidRPr="00950428" w:rsidTr="00017792">
        <w:trPr>
          <w:trHeight w:val="293"/>
          <w:jc w:val="center"/>
        </w:trPr>
        <w:tc>
          <w:tcPr>
            <w:tcW w:w="2955" w:type="dxa"/>
            <w:vAlign w:val="center"/>
          </w:tcPr>
          <w:p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rsidR="00423263" w:rsidRPr="00950428" w:rsidRDefault="006E701F"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rsidR="00423263" w:rsidRPr="00950428" w:rsidRDefault="006E701F"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ED7A91">
                  <w:rPr>
                    <w:rFonts w:ascii="MS Gothic" w:eastAsia="MS Gothic" w:hAnsi="MS Gothic" w:hint="eastAsia"/>
                    <w:sz w:val="24"/>
                  </w:rPr>
                  <w:t>☐</w:t>
                </w:r>
              </w:sdtContent>
            </w:sdt>
            <w:r w:rsidR="00423263" w:rsidRPr="00950428">
              <w:rPr>
                <w:sz w:val="24"/>
              </w:rPr>
              <w:t xml:space="preserve"> No</w:t>
            </w:r>
          </w:p>
        </w:tc>
      </w:tr>
    </w:tbl>
    <w:p w:rsidR="00CB2BD7" w:rsidRPr="00950428" w:rsidRDefault="00CB2BD7" w:rsidP="0026028D">
      <w:pPr>
        <w:autoSpaceDE w:val="0"/>
        <w:autoSpaceDN w:val="0"/>
        <w:adjustRightInd w:val="0"/>
        <w:rPr>
          <w:sz w:val="24"/>
          <w:szCs w:val="24"/>
        </w:rPr>
      </w:pPr>
    </w:p>
    <w:p w:rsidR="003E542C" w:rsidRDefault="003F6BD7" w:rsidP="0026028D">
      <w:pPr>
        <w:autoSpaceDE w:val="0"/>
        <w:autoSpaceDN w:val="0"/>
        <w:adjustRightInd w:val="0"/>
        <w:rPr>
          <w:b/>
          <w:sz w:val="24"/>
          <w:szCs w:val="24"/>
        </w:rPr>
      </w:pPr>
      <w:r w:rsidRPr="00950428">
        <w:rPr>
          <w:b/>
          <w:sz w:val="24"/>
          <w:szCs w:val="24"/>
        </w:rPr>
        <w:t>JDE Account Information</w:t>
      </w:r>
    </w:p>
    <w:p w:rsidR="00141D78" w:rsidRDefault="006E701F" w:rsidP="0026028D">
      <w:pPr>
        <w:autoSpaceDE w:val="0"/>
        <w:autoSpaceDN w:val="0"/>
        <w:adjustRightInd w:val="0"/>
        <w:rPr>
          <w:sz w:val="24"/>
          <w:szCs w:val="24"/>
        </w:rPr>
      </w:pPr>
      <w:r>
        <w:rPr>
          <w:sz w:val="24"/>
          <w:szCs w:val="24"/>
        </w:rPr>
        <w:t>Trust fund account 2200244100.</w:t>
      </w:r>
    </w:p>
    <w:p w:rsidR="006E701F" w:rsidRDefault="006E701F" w:rsidP="0026028D">
      <w:pPr>
        <w:autoSpaceDE w:val="0"/>
        <w:autoSpaceDN w:val="0"/>
        <w:adjustRightInd w:val="0"/>
        <w:rPr>
          <w:sz w:val="24"/>
          <w:szCs w:val="24"/>
        </w:rPr>
      </w:pPr>
    </w:p>
    <w:p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text w:multiLine="1"/>
      </w:sdtPr>
      <w:sdtEndPr>
        <w:rPr>
          <w:rStyle w:val="DefaultParagraphFont"/>
          <w:sz w:val="20"/>
          <w:szCs w:val="24"/>
        </w:rPr>
      </w:sdtEndPr>
      <w:sdtContent>
        <w:p w:rsidR="003F6BD7" w:rsidRPr="00950428" w:rsidRDefault="001A1D3E" w:rsidP="003E542C">
          <w:pPr>
            <w:autoSpaceDE w:val="0"/>
            <w:autoSpaceDN w:val="0"/>
            <w:adjustRightInd w:val="0"/>
            <w:rPr>
              <w:b/>
              <w:sz w:val="24"/>
              <w:szCs w:val="24"/>
            </w:rPr>
          </w:pPr>
          <w:r>
            <w:rPr>
              <w:rStyle w:val="Style1"/>
            </w:rPr>
            <w:t>None</w:t>
          </w:r>
        </w:p>
      </w:sdtContent>
    </w:sdt>
    <w:p w:rsidR="003F6BD7" w:rsidRPr="00950428" w:rsidRDefault="003F6BD7" w:rsidP="0026028D">
      <w:pPr>
        <w:autoSpaceDE w:val="0"/>
        <w:autoSpaceDN w:val="0"/>
        <w:adjustRightInd w:val="0"/>
        <w:rPr>
          <w:b/>
          <w:sz w:val="24"/>
          <w:szCs w:val="24"/>
          <w:u w:val="single"/>
        </w:rPr>
      </w:pPr>
    </w:p>
    <w:p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p w:rsidR="001A1D3E" w:rsidRDefault="000854EC" w:rsidP="0026028D">
      <w:pPr>
        <w:autoSpaceDE w:val="0"/>
        <w:autoSpaceDN w:val="0"/>
        <w:adjustRightInd w:val="0"/>
        <w:rPr>
          <w:rStyle w:val="Style1"/>
        </w:rPr>
      </w:pPr>
      <w:r>
        <w:rPr>
          <w:rStyle w:val="Style1"/>
        </w:rPr>
        <w:t>None</w:t>
      </w:r>
    </w:p>
    <w:p w:rsidR="006E701F" w:rsidRDefault="006E701F">
      <w:pPr>
        <w:rPr>
          <w:rStyle w:val="Style1"/>
        </w:rPr>
      </w:pPr>
      <w:r>
        <w:rPr>
          <w:rStyle w:val="Style1"/>
        </w:rPr>
        <w:br w:type="page"/>
      </w:r>
    </w:p>
    <w:p w:rsidR="00321263" w:rsidRDefault="00321263" w:rsidP="0026028D">
      <w:pPr>
        <w:autoSpaceDE w:val="0"/>
        <w:autoSpaceDN w:val="0"/>
        <w:adjustRightInd w:val="0"/>
        <w:rPr>
          <w:rStyle w:val="Style1"/>
        </w:rPr>
      </w:pPr>
    </w:p>
    <w:p w:rsidR="00EE3AFE" w:rsidRDefault="00EE3AFE" w:rsidP="0026028D">
      <w:pPr>
        <w:autoSpaceDE w:val="0"/>
        <w:autoSpaceDN w:val="0"/>
        <w:adjustRightInd w:val="0"/>
        <w:rPr>
          <w:rStyle w:val="Style1"/>
          <w:b/>
        </w:rPr>
      </w:pPr>
    </w:p>
    <w:p w:rsidR="00BC1ECF" w:rsidRPr="00BC1ECF" w:rsidRDefault="00BC1ECF" w:rsidP="000854EC">
      <w:pPr>
        <w:rPr>
          <w:b/>
          <w:sz w:val="24"/>
          <w:szCs w:val="24"/>
          <w:u w:val="single"/>
        </w:rPr>
      </w:pPr>
      <w:r>
        <w:rPr>
          <w:b/>
          <w:sz w:val="24"/>
          <w:szCs w:val="24"/>
          <w:u w:val="single"/>
        </w:rPr>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rsidTr="00FD67CD">
        <w:trPr>
          <w:trHeight w:val="293"/>
          <w:jc w:val="center"/>
        </w:trPr>
        <w:tc>
          <w:tcPr>
            <w:tcW w:w="2595" w:type="dxa"/>
            <w:vAlign w:val="center"/>
          </w:tcPr>
          <w:p w:rsidR="00BC1ECF" w:rsidRDefault="00BC1ECF" w:rsidP="00C61534">
            <w:pPr>
              <w:spacing w:before="40" w:after="40"/>
              <w:rPr>
                <w:b/>
                <w:i/>
                <w:sz w:val="24"/>
              </w:rPr>
            </w:pPr>
            <w:r>
              <w:rPr>
                <w:b/>
                <w:i/>
                <w:sz w:val="24"/>
              </w:rPr>
              <w:t>Method of Procurement</w:t>
            </w:r>
          </w:p>
          <w:p w:rsidR="00BC1ECF" w:rsidRPr="00BC1ECF" w:rsidRDefault="00BC1ECF" w:rsidP="00C61534">
            <w:pPr>
              <w:spacing w:before="40" w:after="40"/>
              <w:rPr>
                <w:sz w:val="22"/>
              </w:rPr>
            </w:pPr>
            <w:r>
              <w:rPr>
                <w:i/>
                <w:sz w:val="24"/>
              </w:rPr>
              <w:t>Select one.</w:t>
            </w:r>
          </w:p>
        </w:tc>
        <w:tc>
          <w:tcPr>
            <w:tcW w:w="990" w:type="dxa"/>
            <w:vAlign w:val="center"/>
          </w:tcPr>
          <w:p w:rsidR="00BC1ECF" w:rsidRPr="00950428" w:rsidRDefault="006E701F"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rsidR="00BC1ECF" w:rsidRPr="00950428" w:rsidRDefault="006E701F"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8E4423">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rsidR="005C2315" w:rsidRDefault="006E701F"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rsidR="00830575" w:rsidRDefault="00830575" w:rsidP="00EE3AFE">
      <w:pPr>
        <w:autoSpaceDE w:val="0"/>
        <w:autoSpaceDN w:val="0"/>
        <w:adjustRightInd w:val="0"/>
        <w:rPr>
          <w:b/>
          <w:sz w:val="24"/>
          <w:szCs w:val="24"/>
        </w:rPr>
      </w:pPr>
    </w:p>
    <w:p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rsidR="00EE3AFE" w:rsidRDefault="00EE3AFE" w:rsidP="00EE3AFE">
      <w:pPr>
        <w:autoSpaceDE w:val="0"/>
        <w:autoSpaceDN w:val="0"/>
        <w:adjustRightInd w:val="0"/>
        <w:rPr>
          <w:b/>
          <w:sz w:val="24"/>
          <w:szCs w:val="24"/>
        </w:rPr>
      </w:pPr>
    </w:p>
    <w:p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rsidR="00C8728C" w:rsidRDefault="00C8728C" w:rsidP="00EE3AFE">
      <w:pPr>
        <w:autoSpaceDE w:val="0"/>
        <w:autoSpaceDN w:val="0"/>
        <w:adjustRightInd w:val="0"/>
        <w:rPr>
          <w:b/>
          <w:sz w:val="24"/>
          <w:szCs w:val="24"/>
        </w:rPr>
      </w:pPr>
    </w:p>
    <w:p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rsidR="00EE3AFE" w:rsidRDefault="00EE3AFE" w:rsidP="0026028D">
      <w:pPr>
        <w:autoSpaceDE w:val="0"/>
        <w:autoSpaceDN w:val="0"/>
        <w:adjustRightInd w:val="0"/>
        <w:rPr>
          <w:rStyle w:val="Style1"/>
          <w:b/>
        </w:rPr>
      </w:pPr>
    </w:p>
    <w:p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rsidR="00EE3AFE" w:rsidRDefault="00EE3AFE" w:rsidP="0026028D">
      <w:pPr>
        <w:autoSpaceDE w:val="0"/>
        <w:autoSpaceDN w:val="0"/>
        <w:adjustRightInd w:val="0"/>
        <w:rPr>
          <w:rStyle w:val="Style1"/>
          <w:b/>
        </w:rPr>
      </w:pPr>
    </w:p>
    <w:p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rsidR="00830575" w:rsidRDefault="00830575" w:rsidP="0026028D">
      <w:pPr>
        <w:autoSpaceDE w:val="0"/>
        <w:autoSpaceDN w:val="0"/>
        <w:adjustRightInd w:val="0"/>
        <w:rPr>
          <w:rStyle w:val="Style1"/>
          <w:b/>
        </w:rPr>
      </w:pPr>
    </w:p>
    <w:p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rsidTr="00017792">
        <w:trPr>
          <w:trHeight w:val="293"/>
          <w:jc w:val="center"/>
        </w:trPr>
        <w:tc>
          <w:tcPr>
            <w:tcW w:w="5220" w:type="dxa"/>
            <w:vAlign w:val="center"/>
          </w:tcPr>
          <w:p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rsidR="00C8728C" w:rsidRPr="00950428" w:rsidRDefault="006E701F"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rsidR="00C8728C" w:rsidRPr="00950428" w:rsidRDefault="006E701F"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rsidR="00C8728C" w:rsidRDefault="00C8728C" w:rsidP="0026028D">
      <w:pPr>
        <w:autoSpaceDE w:val="0"/>
        <w:autoSpaceDN w:val="0"/>
        <w:adjustRightInd w:val="0"/>
        <w:rPr>
          <w:rStyle w:val="Style1"/>
          <w:b/>
        </w:rPr>
      </w:pPr>
    </w:p>
    <w:p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rsidR="0063773C" w:rsidRDefault="0063773C" w:rsidP="0063773C">
      <w:pPr>
        <w:autoSpaceDE w:val="0"/>
        <w:autoSpaceDN w:val="0"/>
        <w:adjustRightInd w:val="0"/>
        <w:rPr>
          <w:i/>
          <w:sz w:val="24"/>
        </w:rPr>
      </w:pPr>
    </w:p>
    <w:p w:rsidR="0063773C" w:rsidRDefault="0063773C" w:rsidP="0063773C">
      <w:pPr>
        <w:autoSpaceDE w:val="0"/>
        <w:autoSpaceDN w:val="0"/>
        <w:adjustRightInd w:val="0"/>
        <w:rPr>
          <w:rStyle w:val="Style1"/>
          <w:b/>
        </w:rPr>
      </w:pPr>
      <w:r w:rsidRPr="00321263">
        <w:rPr>
          <w:rStyle w:val="Style1"/>
          <w:b/>
        </w:rPr>
        <w:t>Attachments</w:t>
      </w:r>
    </w:p>
    <w:p w:rsidR="00ED7A91" w:rsidRPr="00ED7A91" w:rsidRDefault="00ED7A91" w:rsidP="0063773C">
      <w:pPr>
        <w:autoSpaceDE w:val="0"/>
        <w:autoSpaceDN w:val="0"/>
        <w:adjustRightInd w:val="0"/>
        <w:rPr>
          <w:rStyle w:val="Style1"/>
        </w:rPr>
      </w:pPr>
      <w:r w:rsidRPr="00ED7A91">
        <w:rPr>
          <w:rStyle w:val="Style1"/>
        </w:rPr>
        <w:t>None</w:t>
      </w:r>
    </w:p>
    <w:sectPr w:rsidR="00ED7A91" w:rsidRPr="00ED7A91"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17792"/>
    <w:rsid w:val="00020C2D"/>
    <w:rsid w:val="00026B0D"/>
    <w:rsid w:val="00042791"/>
    <w:rsid w:val="00046AC9"/>
    <w:rsid w:val="00056EC3"/>
    <w:rsid w:val="00081F39"/>
    <w:rsid w:val="000854EC"/>
    <w:rsid w:val="00091BF8"/>
    <w:rsid w:val="000941C2"/>
    <w:rsid w:val="000A248F"/>
    <w:rsid w:val="000A2967"/>
    <w:rsid w:val="00106ECE"/>
    <w:rsid w:val="001163E6"/>
    <w:rsid w:val="00141D78"/>
    <w:rsid w:val="00143DFF"/>
    <w:rsid w:val="00152D56"/>
    <w:rsid w:val="0016273A"/>
    <w:rsid w:val="00166934"/>
    <w:rsid w:val="00181D41"/>
    <w:rsid w:val="001A1D3E"/>
    <w:rsid w:val="001A7F64"/>
    <w:rsid w:val="001B7ACE"/>
    <w:rsid w:val="001C6310"/>
    <w:rsid w:val="001D76EA"/>
    <w:rsid w:val="001E2802"/>
    <w:rsid w:val="00231D72"/>
    <w:rsid w:val="002323E5"/>
    <w:rsid w:val="00236F30"/>
    <w:rsid w:val="00246578"/>
    <w:rsid w:val="00246FCA"/>
    <w:rsid w:val="0026028D"/>
    <w:rsid w:val="002611DA"/>
    <w:rsid w:val="0026694A"/>
    <w:rsid w:val="00277C7B"/>
    <w:rsid w:val="00282F3A"/>
    <w:rsid w:val="00286360"/>
    <w:rsid w:val="00290A9B"/>
    <w:rsid w:val="00296208"/>
    <w:rsid w:val="002A7574"/>
    <w:rsid w:val="002B4699"/>
    <w:rsid w:val="002C2304"/>
    <w:rsid w:val="002F042C"/>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E0FC6"/>
    <w:rsid w:val="004E32B7"/>
    <w:rsid w:val="004F38D0"/>
    <w:rsid w:val="004F54FA"/>
    <w:rsid w:val="00517189"/>
    <w:rsid w:val="00537D6D"/>
    <w:rsid w:val="00546B77"/>
    <w:rsid w:val="00555779"/>
    <w:rsid w:val="00556869"/>
    <w:rsid w:val="00561396"/>
    <w:rsid w:val="005A6B2C"/>
    <w:rsid w:val="005C2315"/>
    <w:rsid w:val="005C4F67"/>
    <w:rsid w:val="005D2D2D"/>
    <w:rsid w:val="005D494A"/>
    <w:rsid w:val="005E020E"/>
    <w:rsid w:val="00610243"/>
    <w:rsid w:val="00613C68"/>
    <w:rsid w:val="006142CB"/>
    <w:rsid w:val="0063773C"/>
    <w:rsid w:val="00640F6E"/>
    <w:rsid w:val="006456EE"/>
    <w:rsid w:val="00645C12"/>
    <w:rsid w:val="00652961"/>
    <w:rsid w:val="00652E30"/>
    <w:rsid w:val="006543AB"/>
    <w:rsid w:val="006B2D6D"/>
    <w:rsid w:val="006C02FB"/>
    <w:rsid w:val="006E3843"/>
    <w:rsid w:val="006E701F"/>
    <w:rsid w:val="00712E0D"/>
    <w:rsid w:val="00713488"/>
    <w:rsid w:val="00726132"/>
    <w:rsid w:val="00733AF3"/>
    <w:rsid w:val="00747754"/>
    <w:rsid w:val="007702FA"/>
    <w:rsid w:val="007B1E56"/>
    <w:rsid w:val="007B521D"/>
    <w:rsid w:val="007D5FC2"/>
    <w:rsid w:val="007D7F70"/>
    <w:rsid w:val="007F4C9E"/>
    <w:rsid w:val="007F7199"/>
    <w:rsid w:val="00801756"/>
    <w:rsid w:val="00830575"/>
    <w:rsid w:val="008529AF"/>
    <w:rsid w:val="00854D1B"/>
    <w:rsid w:val="00872CF8"/>
    <w:rsid w:val="00875842"/>
    <w:rsid w:val="00891A1A"/>
    <w:rsid w:val="0089530F"/>
    <w:rsid w:val="008973F1"/>
    <w:rsid w:val="008E4423"/>
    <w:rsid w:val="008F3FA6"/>
    <w:rsid w:val="008F5600"/>
    <w:rsid w:val="00904615"/>
    <w:rsid w:val="009376A1"/>
    <w:rsid w:val="00945866"/>
    <w:rsid w:val="00950428"/>
    <w:rsid w:val="009708AD"/>
    <w:rsid w:val="00981664"/>
    <w:rsid w:val="00984F44"/>
    <w:rsid w:val="0099249E"/>
    <w:rsid w:val="009B19F2"/>
    <w:rsid w:val="009B1F2E"/>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6077"/>
    <w:rsid w:val="00B21D5B"/>
    <w:rsid w:val="00B253BE"/>
    <w:rsid w:val="00B35CB9"/>
    <w:rsid w:val="00B73C2D"/>
    <w:rsid w:val="00B74AEA"/>
    <w:rsid w:val="00B94DEE"/>
    <w:rsid w:val="00BA212F"/>
    <w:rsid w:val="00BC1ECF"/>
    <w:rsid w:val="00BF3A18"/>
    <w:rsid w:val="00C10466"/>
    <w:rsid w:val="00C17233"/>
    <w:rsid w:val="00C24F39"/>
    <w:rsid w:val="00C36D8F"/>
    <w:rsid w:val="00C373A7"/>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27EB1"/>
    <w:rsid w:val="00E3140E"/>
    <w:rsid w:val="00E3659E"/>
    <w:rsid w:val="00E3783E"/>
    <w:rsid w:val="00E61AB4"/>
    <w:rsid w:val="00E64A3D"/>
    <w:rsid w:val="00E7360F"/>
    <w:rsid w:val="00E840CC"/>
    <w:rsid w:val="00E90DD1"/>
    <w:rsid w:val="00EC15C0"/>
    <w:rsid w:val="00EC1F00"/>
    <w:rsid w:val="00ED66B9"/>
    <w:rsid w:val="00ED7A91"/>
    <w:rsid w:val="00EE3AFE"/>
    <w:rsid w:val="00EE4AE4"/>
    <w:rsid w:val="00EE7FC2"/>
    <w:rsid w:val="00F02DDA"/>
    <w:rsid w:val="00F10F76"/>
    <w:rsid w:val="00F14B76"/>
    <w:rsid w:val="00F37F24"/>
    <w:rsid w:val="00F57E43"/>
    <w:rsid w:val="00F62A7D"/>
    <w:rsid w:val="00F63B20"/>
    <w:rsid w:val="00F71BAA"/>
    <w:rsid w:val="00F80F50"/>
    <w:rsid w:val="00F97CB6"/>
    <w:rsid w:val="00FA5187"/>
    <w:rsid w:val="00FB16C6"/>
    <w:rsid w:val="00FB41C1"/>
    <w:rsid w:val="00FC028F"/>
    <w:rsid w:val="00FD05AF"/>
    <w:rsid w:val="00FD67CD"/>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34198"/>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 w:type="paragraph" w:styleId="NormalWeb">
    <w:name w:val="Normal (Web)"/>
    <w:basedOn w:val="Normal"/>
    <w:uiPriority w:val="99"/>
    <w:semiHidden/>
    <w:unhideWhenUsed/>
    <w:rsid w:val="00ED7A9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487550034">
      <w:bodyDiv w:val="1"/>
      <w:marLeft w:val="0"/>
      <w:marRight w:val="0"/>
      <w:marTop w:val="0"/>
      <w:marBottom w:val="0"/>
      <w:divBdr>
        <w:top w:val="none" w:sz="0" w:space="0" w:color="auto"/>
        <w:left w:val="none" w:sz="0" w:space="0" w:color="auto"/>
        <w:bottom w:val="none" w:sz="0" w:space="0" w:color="auto"/>
        <w:right w:val="none" w:sz="0" w:space="0" w:color="auto"/>
      </w:divBdr>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1F4229"/>
    <w:rsid w:val="00211C79"/>
    <w:rsid w:val="00336D70"/>
    <w:rsid w:val="0048063B"/>
    <w:rsid w:val="004C5DAC"/>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E62B7"/>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2D49-360E-4C57-AA5C-EFB42C45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283</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Showers, Charles</cp:lastModifiedBy>
  <cp:revision>8</cp:revision>
  <cp:lastPrinted>2020-01-27T20:30:00Z</cp:lastPrinted>
  <dcterms:created xsi:type="dcterms:W3CDTF">2021-01-14T19:34:00Z</dcterms:created>
  <dcterms:modified xsi:type="dcterms:W3CDTF">2021-12-02T16:00:00Z</dcterms:modified>
</cp:coreProperties>
</file>