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098ED8A0" w:rsidR="003C3771" w:rsidRDefault="00AE346C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7073959" w:rsidR="0026028D" w:rsidRPr="00C24F39" w:rsidRDefault="007524CE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421361B5" w:rsidR="00EC0389" w:rsidRDefault="007524CE" w:rsidP="00AE346C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Resolution providing for a Reimbursement Agreement or Agreements with the Pennsylvania Department of Transportation for costs associated with the Preliminary Design phase of the </w:t>
                  </w:r>
                  <w:r w:rsidR="00C72FEE">
                    <w:rPr>
                      <w:sz w:val="24"/>
                      <w:szCs w:val="24"/>
                    </w:rPr>
                    <w:t>Corliss Tunnel project.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075478A1" w:rsidR="00CB2BD7" w:rsidRPr="00950428" w:rsidRDefault="00033266" w:rsidP="00EA56C7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7524CE">
              <w:rPr>
                <w:sz w:val="24"/>
                <w:szCs w:val="24"/>
              </w:rPr>
              <w:t>1,</w:t>
            </w:r>
            <w:r w:rsidR="00C72FEE">
              <w:rPr>
                <w:sz w:val="24"/>
                <w:szCs w:val="24"/>
              </w:rPr>
              <w:t>0</w:t>
            </w:r>
            <w:r w:rsidR="007524CE">
              <w:rPr>
                <w:sz w:val="24"/>
                <w:szCs w:val="24"/>
              </w:rPr>
              <w:t>00,000.00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1057E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  <w:bookmarkStart w:id="0" w:name="_GoBack"/>
            <w:bookmarkEnd w:id="0"/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1057E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1057E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1057E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1057E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1057E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1057E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1057E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C9F6663" w14:textId="6E0DED68" w:rsidR="00176944" w:rsidRDefault="00176944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2055"/>
      </w:tblGrid>
      <w:tr w:rsidR="005A4C64" w14:paraId="480171FE" w14:textId="77777777" w:rsidTr="00D15762">
        <w:tc>
          <w:tcPr>
            <w:tcW w:w="1870" w:type="dxa"/>
          </w:tcPr>
          <w:p w14:paraId="493EF1E4" w14:textId="77777777" w:rsidR="005A4C64" w:rsidRPr="00A00609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bookmarkStart w:id="1" w:name="_Hlk210389507"/>
            <w:r w:rsidRPr="00A00609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870" w:type="dxa"/>
          </w:tcPr>
          <w:p w14:paraId="0ED2926B" w14:textId="77777777" w:rsidR="005A4C64" w:rsidRPr="00A00609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870" w:type="dxa"/>
          </w:tcPr>
          <w:p w14:paraId="3F47DD80" w14:textId="77777777" w:rsidR="005A4C64" w:rsidRPr="00A00609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870" w:type="dxa"/>
          </w:tcPr>
          <w:p w14:paraId="43094E0B" w14:textId="77777777" w:rsidR="005A4C64" w:rsidRPr="00A00609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Source</w:t>
            </w:r>
          </w:p>
        </w:tc>
        <w:tc>
          <w:tcPr>
            <w:tcW w:w="2055" w:type="dxa"/>
          </w:tcPr>
          <w:p w14:paraId="5703CDF7" w14:textId="77777777" w:rsidR="005A4C64" w:rsidRPr="00A00609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Amount</w:t>
            </w:r>
          </w:p>
        </w:tc>
      </w:tr>
      <w:tr w:rsidR="005A4C64" w14:paraId="05628F22" w14:textId="77777777" w:rsidTr="00D15762">
        <w:tc>
          <w:tcPr>
            <w:tcW w:w="1870" w:type="dxa"/>
          </w:tcPr>
          <w:p w14:paraId="7A7F0160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40114</w:t>
            </w:r>
          </w:p>
        </w:tc>
        <w:tc>
          <w:tcPr>
            <w:tcW w:w="1870" w:type="dxa"/>
          </w:tcPr>
          <w:p w14:paraId="7564B37D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6073360226</w:t>
            </w:r>
          </w:p>
        </w:tc>
        <w:tc>
          <w:tcPr>
            <w:tcW w:w="1870" w:type="dxa"/>
          </w:tcPr>
          <w:p w14:paraId="3346A6BE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2026</w:t>
            </w:r>
          </w:p>
        </w:tc>
        <w:tc>
          <w:tcPr>
            <w:tcW w:w="1870" w:type="dxa"/>
          </w:tcPr>
          <w:p w14:paraId="387782E4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FHWA</w:t>
            </w:r>
          </w:p>
        </w:tc>
        <w:tc>
          <w:tcPr>
            <w:tcW w:w="2055" w:type="dxa"/>
          </w:tcPr>
          <w:p w14:paraId="5BE543B0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         515,000.00</w:t>
            </w:r>
          </w:p>
        </w:tc>
      </w:tr>
      <w:tr w:rsidR="005A4C64" w14:paraId="7FAF5847" w14:textId="77777777" w:rsidTr="00D15762">
        <w:tc>
          <w:tcPr>
            <w:tcW w:w="1870" w:type="dxa"/>
          </w:tcPr>
          <w:p w14:paraId="3119B6D0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40026</w:t>
            </w:r>
          </w:p>
        </w:tc>
        <w:tc>
          <w:tcPr>
            <w:tcW w:w="1870" w:type="dxa"/>
          </w:tcPr>
          <w:p w14:paraId="42870A87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6073360126</w:t>
            </w:r>
          </w:p>
        </w:tc>
        <w:tc>
          <w:tcPr>
            <w:tcW w:w="1870" w:type="dxa"/>
          </w:tcPr>
          <w:p w14:paraId="51ABA306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2026</w:t>
            </w:r>
          </w:p>
        </w:tc>
        <w:tc>
          <w:tcPr>
            <w:tcW w:w="1870" w:type="dxa"/>
          </w:tcPr>
          <w:p w14:paraId="409A100C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Bond</w:t>
            </w:r>
          </w:p>
        </w:tc>
        <w:tc>
          <w:tcPr>
            <w:tcW w:w="2055" w:type="dxa"/>
          </w:tcPr>
          <w:p w14:paraId="7166614A" w14:textId="77777777" w:rsidR="005A4C64" w:rsidRDefault="005A4C64" w:rsidP="00D15762">
            <w:pPr>
              <w:tabs>
                <w:tab w:val="right" w:pos="183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$          </w:t>
            </w:r>
            <w:r>
              <w:rPr>
                <w:sz w:val="24"/>
                <w:szCs w:val="24"/>
              </w:rPr>
              <w:tab/>
              <w:t>128,750.00</w:t>
            </w:r>
          </w:p>
        </w:tc>
      </w:tr>
      <w:tr w:rsidR="005A4C64" w14:paraId="0B434153" w14:textId="77777777" w:rsidTr="00D15762">
        <w:tc>
          <w:tcPr>
            <w:tcW w:w="1870" w:type="dxa"/>
          </w:tcPr>
          <w:p w14:paraId="04DA9A80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870" w:type="dxa"/>
          </w:tcPr>
          <w:p w14:paraId="5165D9F8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6073360227</w:t>
            </w:r>
          </w:p>
        </w:tc>
        <w:tc>
          <w:tcPr>
            <w:tcW w:w="1870" w:type="dxa"/>
          </w:tcPr>
          <w:p w14:paraId="4B67E525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870" w:type="dxa"/>
          </w:tcPr>
          <w:p w14:paraId="6BCEA56A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  <w:tc>
          <w:tcPr>
            <w:tcW w:w="2055" w:type="dxa"/>
          </w:tcPr>
          <w:p w14:paraId="71ACBFB4" w14:textId="77777777" w:rsidR="005A4C64" w:rsidRDefault="005A4C64" w:rsidP="00D15762">
            <w:pPr>
              <w:tabs>
                <w:tab w:val="right" w:pos="183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         285,000.00</w:t>
            </w:r>
          </w:p>
        </w:tc>
      </w:tr>
      <w:tr w:rsidR="005A4C64" w14:paraId="027F9DC7" w14:textId="77777777" w:rsidTr="00D15762">
        <w:tc>
          <w:tcPr>
            <w:tcW w:w="1870" w:type="dxa"/>
          </w:tcPr>
          <w:p w14:paraId="2E2DB40B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40027</w:t>
            </w:r>
          </w:p>
        </w:tc>
        <w:tc>
          <w:tcPr>
            <w:tcW w:w="1870" w:type="dxa"/>
          </w:tcPr>
          <w:p w14:paraId="2A60C7E3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6073360127</w:t>
            </w:r>
          </w:p>
        </w:tc>
        <w:tc>
          <w:tcPr>
            <w:tcW w:w="1870" w:type="dxa"/>
          </w:tcPr>
          <w:p w14:paraId="5DE12AA7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870" w:type="dxa"/>
          </w:tcPr>
          <w:p w14:paraId="222E24AF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Bond</w:t>
            </w:r>
          </w:p>
        </w:tc>
        <w:tc>
          <w:tcPr>
            <w:tcW w:w="2055" w:type="dxa"/>
          </w:tcPr>
          <w:p w14:paraId="5F420325" w14:textId="77777777" w:rsidR="005A4C64" w:rsidRDefault="005A4C64" w:rsidP="00D15762">
            <w:pPr>
              <w:tabs>
                <w:tab w:val="right" w:pos="1839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           71,250.00</w:t>
            </w:r>
          </w:p>
        </w:tc>
      </w:tr>
      <w:tr w:rsidR="005A4C64" w14:paraId="51B4AED8" w14:textId="77777777" w:rsidTr="00D15762">
        <w:tc>
          <w:tcPr>
            <w:tcW w:w="1870" w:type="dxa"/>
          </w:tcPr>
          <w:p w14:paraId="74D48E04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19592E89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0D5B0AB9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14:paraId="78B72396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2055" w:type="dxa"/>
          </w:tcPr>
          <w:p w14:paraId="24DD1D2B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      1,000,000.00</w:t>
            </w:r>
          </w:p>
        </w:tc>
      </w:tr>
      <w:bookmarkEnd w:id="1"/>
    </w:tbl>
    <w:p w14:paraId="487024C5" w14:textId="4B98EDB0" w:rsidR="008B16F1" w:rsidRDefault="008B16F1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2145"/>
      </w:tblGrid>
      <w:tr w:rsidR="005A4C64" w:rsidRPr="00A00609" w14:paraId="62547F56" w14:textId="77777777" w:rsidTr="00D15762">
        <w:tc>
          <w:tcPr>
            <w:tcW w:w="1870" w:type="dxa"/>
          </w:tcPr>
          <w:p w14:paraId="74C4677F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7C7F35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870" w:type="dxa"/>
          </w:tcPr>
          <w:p w14:paraId="2DC36C13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7C7F35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870" w:type="dxa"/>
          </w:tcPr>
          <w:p w14:paraId="3D15CEF9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7C7F35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870" w:type="dxa"/>
          </w:tcPr>
          <w:p w14:paraId="08B1F788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7C7F35">
              <w:rPr>
                <w:b/>
                <w:bCs/>
                <w:sz w:val="24"/>
                <w:szCs w:val="24"/>
              </w:rPr>
              <w:t>Source</w:t>
            </w:r>
          </w:p>
        </w:tc>
        <w:tc>
          <w:tcPr>
            <w:tcW w:w="2145" w:type="dxa"/>
          </w:tcPr>
          <w:p w14:paraId="2E71E46A" w14:textId="77777777" w:rsidR="005A4C64" w:rsidRPr="00A00609" w:rsidRDefault="005A4C64" w:rsidP="00D1576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A00609">
              <w:rPr>
                <w:b/>
                <w:bCs/>
                <w:sz w:val="24"/>
                <w:szCs w:val="24"/>
              </w:rPr>
              <w:t>Amount</w:t>
            </w:r>
          </w:p>
        </w:tc>
      </w:tr>
      <w:tr w:rsidR="005A4C64" w14:paraId="42340DE0" w14:textId="77777777" w:rsidTr="00D15762">
        <w:tc>
          <w:tcPr>
            <w:tcW w:w="1870" w:type="dxa"/>
          </w:tcPr>
          <w:p w14:paraId="5EA5F55C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4002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870" w:type="dxa"/>
          </w:tcPr>
          <w:p w14:paraId="1FC2B293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6073360127</w:t>
            </w:r>
          </w:p>
        </w:tc>
        <w:tc>
          <w:tcPr>
            <w:tcW w:w="1870" w:type="dxa"/>
          </w:tcPr>
          <w:p w14:paraId="0B497750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870" w:type="dxa"/>
          </w:tcPr>
          <w:p w14:paraId="1C72FD99" w14:textId="77777777" w:rsidR="005A4C64" w:rsidRPr="007C7F35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C7F35">
              <w:rPr>
                <w:sz w:val="24"/>
                <w:szCs w:val="24"/>
              </w:rPr>
              <w:t>Bond</w:t>
            </w:r>
          </w:p>
        </w:tc>
        <w:tc>
          <w:tcPr>
            <w:tcW w:w="2145" w:type="dxa"/>
          </w:tcPr>
          <w:p w14:paraId="02779FA4" w14:textId="77777777" w:rsidR="005A4C64" w:rsidRDefault="005A4C64" w:rsidP="00D15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             10,000.00</w:t>
            </w:r>
          </w:p>
        </w:tc>
      </w:tr>
    </w:tbl>
    <w:p w14:paraId="44E35420" w14:textId="77777777" w:rsidR="005A4C64" w:rsidRDefault="005A4C64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827A9F4" w14:textId="54AFE7AE" w:rsidR="00473F0B" w:rsidRDefault="00473F0B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DBC47" w14:textId="1842654E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75A5E63C" w14:textId="7D8267D2" w:rsidR="00D4309A" w:rsidRDefault="00EC0389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22C164F8" w14:textId="77777777" w:rsidR="00176944" w:rsidRDefault="00176944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1A7F07C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7095BF13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 anticipated impact </w:t>
      </w:r>
      <w:r w:rsidR="00EA56C7">
        <w:rPr>
          <w:b/>
          <w:sz w:val="24"/>
          <w:szCs w:val="24"/>
        </w:rPr>
        <w:t>on City revenue</w:t>
      </w:r>
      <w:r w:rsidR="00000B99">
        <w:rPr>
          <w:b/>
          <w:sz w:val="24"/>
          <w:szCs w:val="24"/>
        </w:rPr>
        <w:t>.</w:t>
      </w:r>
    </w:p>
    <w:p w14:paraId="409EB269" w14:textId="77777777" w:rsidR="00B20098" w:rsidRDefault="00B2009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E7322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8C3F8F1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37D000" w14:textId="475E927F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26EB61" w14:textId="35F6A5F0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248B0B8" w14:textId="49B0561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E382A1" w14:textId="0F171EE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09312E" w14:textId="4CB05A19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7D4740" w14:textId="752337BE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31E5787" w14:textId="77777777" w:rsidR="00473F0B" w:rsidRDefault="00473F0B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055108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A3537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C028488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1057E1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1057E1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6A8DE21" w:rsidR="005C2315" w:rsidRDefault="001057E1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F0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1057E1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1057E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1057E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A1CA3" w14:textId="77777777" w:rsidR="001057E1" w:rsidRDefault="001057E1" w:rsidP="001057E1">
      <w:r>
        <w:separator/>
      </w:r>
    </w:p>
  </w:endnote>
  <w:endnote w:type="continuationSeparator" w:id="0">
    <w:p w14:paraId="6A4EB8A9" w14:textId="77777777" w:rsidR="001057E1" w:rsidRDefault="001057E1" w:rsidP="00105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C6632" w14:textId="67B58833" w:rsidR="001057E1" w:rsidRDefault="001057E1" w:rsidP="001057E1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3A36FF9E" w14:textId="727C9A68" w:rsidR="001057E1" w:rsidRPr="001057E1" w:rsidRDefault="001057E1" w:rsidP="001057E1">
    <w:pPr>
      <w:pStyle w:val="Footer"/>
      <w:jc w:val="right"/>
      <w:rPr>
        <w:b/>
        <w:color w:val="FF0000"/>
      </w:rPr>
    </w:pPr>
    <w:r>
      <w:rPr>
        <w:b/>
        <w:color w:val="FF0000"/>
      </w:rPr>
      <w:t>6.10.26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E4DB0" w14:textId="77777777" w:rsidR="001057E1" w:rsidRDefault="001057E1" w:rsidP="001057E1">
      <w:r>
        <w:separator/>
      </w:r>
    </w:p>
  </w:footnote>
  <w:footnote w:type="continuationSeparator" w:id="0">
    <w:p w14:paraId="4D557E8E" w14:textId="77777777" w:rsidR="001057E1" w:rsidRDefault="001057E1" w:rsidP="001057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33266"/>
    <w:rsid w:val="00042791"/>
    <w:rsid w:val="00046AC9"/>
    <w:rsid w:val="00056EC3"/>
    <w:rsid w:val="00070EB2"/>
    <w:rsid w:val="00091BF8"/>
    <w:rsid w:val="000941C2"/>
    <w:rsid w:val="000A248F"/>
    <w:rsid w:val="000A2967"/>
    <w:rsid w:val="000F0C8D"/>
    <w:rsid w:val="001057E1"/>
    <w:rsid w:val="001163E6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F0B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4C64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524CE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16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346C"/>
    <w:rsid w:val="00AE6077"/>
    <w:rsid w:val="00B20098"/>
    <w:rsid w:val="00B21D5B"/>
    <w:rsid w:val="00B253BE"/>
    <w:rsid w:val="00B73C2D"/>
    <w:rsid w:val="00B94DEE"/>
    <w:rsid w:val="00BA212F"/>
    <w:rsid w:val="00BC1ECF"/>
    <w:rsid w:val="00BF3A18"/>
    <w:rsid w:val="00BF547C"/>
    <w:rsid w:val="00C10466"/>
    <w:rsid w:val="00C17233"/>
    <w:rsid w:val="00C24F39"/>
    <w:rsid w:val="00C36D8F"/>
    <w:rsid w:val="00C4000F"/>
    <w:rsid w:val="00C51F2B"/>
    <w:rsid w:val="00C6282C"/>
    <w:rsid w:val="00C72FEE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1DA1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1057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057E1"/>
  </w:style>
  <w:style w:type="paragraph" w:styleId="Footer">
    <w:name w:val="footer"/>
    <w:basedOn w:val="Normal"/>
    <w:link w:val="FooterChar"/>
    <w:unhideWhenUsed/>
    <w:rsid w:val="001057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05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8f8ab3f8-3e8e-4b9c-968b-c6f9209e75c1"/>
    <ds:schemaRef ds:uri="2e9ea517-87af-4538-8a97-e96694b7b5b9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D124D5-795C-4A3E-9062-648464D33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361B62-AB5B-4CA1-BA3C-0A897A163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2026-06-10T14:31:00Z</dcterms:created>
  <dcterms:modified xsi:type="dcterms:W3CDTF">2026-06-10T14:31:00Z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