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3AC3D6A4" w:rsidR="003C3771" w:rsidRDefault="00086EF7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616BCA13" w:rsidR="0026028D" w:rsidRPr="00C24F39" w:rsidRDefault="00161EBC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sdt>
                  <w:sdtPr>
                    <w:rPr>
                      <w:sz w:val="24"/>
                      <w:szCs w:val="24"/>
                    </w:rPr>
                    <w:id w:val="-1171332722"/>
                    <w:placeholder>
                      <w:docPart w:val="BE7D991436044F9790A3C69ABE9ADB7E"/>
                    </w:placeholder>
                  </w:sdtPr>
                  <w:sdtEndPr/>
                  <w:sdtContent>
                    <w:p w14:paraId="3B0605FD" w14:textId="61963894" w:rsidR="00EC0389" w:rsidRDefault="00BD01BE" w:rsidP="00176944">
                      <w:pPr>
                        <w:autoSpaceDE w:val="0"/>
                        <w:autoSpaceDN w:val="0"/>
                        <w:adjustRightInd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Legislation authorizing an agreement</w:t>
                      </w:r>
                      <w:r w:rsidRPr="00C04BBC">
                        <w:rPr>
                          <w:sz w:val="24"/>
                          <w:szCs w:val="24"/>
                        </w:rPr>
                        <w:t xml:space="preserve"> with</w:t>
                      </w:r>
                      <w:r>
                        <w:rPr>
                          <w:sz w:val="24"/>
                          <w:szCs w:val="24"/>
                        </w:rPr>
                        <w:t xml:space="preserve"> Pennsylvania American Water Company (“PAWC”) for costs associated with the City Steps project, where Pennsylvania American Water Company would be 100% responsible for all expenses involved. </w:t>
                      </w:r>
                    </w:p>
                  </w:sdtContent>
                </w:sdt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5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794"/>
      </w:tblGrid>
      <w:tr w:rsidR="00CB2BD7" w:rsidRPr="00950428" w14:paraId="7BC5F6BD" w14:textId="77777777" w:rsidTr="005B789C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570" w:type="dxa"/>
            <w:gridSpan w:val="4"/>
            <w:vAlign w:val="center"/>
          </w:tcPr>
          <w:p w14:paraId="1B969B06" w14:textId="499A70DC" w:rsidR="00CB2BD7" w:rsidRPr="00950428" w:rsidRDefault="00FB41C1" w:rsidP="00701520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1A3BDB">
              <w:rPr>
                <w:sz w:val="24"/>
                <w:szCs w:val="24"/>
              </w:rPr>
              <w:t>5,350</w:t>
            </w:r>
            <w:r w:rsidR="00161EBC">
              <w:rPr>
                <w:sz w:val="24"/>
                <w:szCs w:val="24"/>
              </w:rPr>
              <w:t>.00</w:t>
            </w:r>
          </w:p>
        </w:tc>
      </w:tr>
      <w:tr w:rsidR="00EE4AE4" w:rsidRPr="00950428" w14:paraId="3130B4F4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7E32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423" w:type="dxa"/>
            <w:gridSpan w:val="2"/>
            <w:vAlign w:val="center"/>
          </w:tcPr>
          <w:p w14:paraId="6D56ACD1" w14:textId="77777777" w:rsidR="00EE4AE4" w:rsidRPr="00950428" w:rsidRDefault="007E32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7E32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7E32D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7E32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794" w:type="dxa"/>
            <w:vAlign w:val="center"/>
          </w:tcPr>
          <w:p w14:paraId="3AC20C5C" w14:textId="77777777" w:rsidR="00EE4AE4" w:rsidRPr="00950428" w:rsidRDefault="007E32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7E32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423" w:type="dxa"/>
            <w:gridSpan w:val="2"/>
            <w:vAlign w:val="center"/>
          </w:tcPr>
          <w:p w14:paraId="026218DA" w14:textId="77777777" w:rsidR="00423263" w:rsidRPr="00950428" w:rsidRDefault="007E32D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D1A91BB" w14:textId="6FAD3E13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606FAF" w14:textId="77777777" w:rsidR="00BD01BE" w:rsidRDefault="00BD01BE" w:rsidP="00BD01BE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10454" w:type="dxa"/>
        <w:tblLook w:val="04A0" w:firstRow="1" w:lastRow="0" w:firstColumn="1" w:lastColumn="0" w:noHBand="0" w:noVBand="1"/>
      </w:tblPr>
      <w:tblGrid>
        <w:gridCol w:w="916"/>
        <w:gridCol w:w="1509"/>
        <w:gridCol w:w="1354"/>
        <w:gridCol w:w="1739"/>
        <w:gridCol w:w="996"/>
        <w:gridCol w:w="1251"/>
        <w:gridCol w:w="1265"/>
        <w:gridCol w:w="1424"/>
      </w:tblGrid>
      <w:tr w:rsidR="00BD01BE" w:rsidRPr="00666C44" w14:paraId="44C061F3" w14:textId="77777777" w:rsidTr="00311E86">
        <w:trPr>
          <w:trHeight w:val="260"/>
        </w:trPr>
        <w:tc>
          <w:tcPr>
            <w:tcW w:w="916" w:type="dxa"/>
          </w:tcPr>
          <w:p w14:paraId="66A96B6E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Fund</w:t>
            </w:r>
          </w:p>
        </w:tc>
        <w:tc>
          <w:tcPr>
            <w:tcW w:w="1509" w:type="dxa"/>
          </w:tcPr>
          <w:p w14:paraId="0C8B5985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Job</w:t>
            </w:r>
          </w:p>
        </w:tc>
        <w:tc>
          <w:tcPr>
            <w:tcW w:w="1354" w:type="dxa"/>
          </w:tcPr>
          <w:p w14:paraId="58F5EEC6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Project</w:t>
            </w:r>
          </w:p>
        </w:tc>
        <w:tc>
          <w:tcPr>
            <w:tcW w:w="1739" w:type="dxa"/>
          </w:tcPr>
          <w:p w14:paraId="6DD60941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Deliverable</w:t>
            </w:r>
          </w:p>
        </w:tc>
        <w:tc>
          <w:tcPr>
            <w:tcW w:w="996" w:type="dxa"/>
          </w:tcPr>
          <w:p w14:paraId="472DEEF6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Dept.</w:t>
            </w:r>
          </w:p>
        </w:tc>
        <w:tc>
          <w:tcPr>
            <w:tcW w:w="1251" w:type="dxa"/>
          </w:tcPr>
          <w:p w14:paraId="48352005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Current Budget Amount</w:t>
            </w:r>
          </w:p>
        </w:tc>
        <w:tc>
          <w:tcPr>
            <w:tcW w:w="1265" w:type="dxa"/>
          </w:tcPr>
          <w:p w14:paraId="391A32B0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Change</w:t>
            </w:r>
          </w:p>
        </w:tc>
        <w:tc>
          <w:tcPr>
            <w:tcW w:w="1424" w:type="dxa"/>
          </w:tcPr>
          <w:p w14:paraId="3D175FBB" w14:textId="77777777" w:rsidR="00BD01BE" w:rsidRPr="00DE58B4" w:rsidRDefault="00BD01BE" w:rsidP="00311E8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Budget Amount</w:t>
            </w:r>
          </w:p>
        </w:tc>
      </w:tr>
      <w:tr w:rsidR="00BD01BE" w:rsidRPr="00666C44" w14:paraId="59446D21" w14:textId="77777777" w:rsidTr="00311E86">
        <w:trPr>
          <w:trHeight w:val="205"/>
        </w:trPr>
        <w:tc>
          <w:tcPr>
            <w:tcW w:w="916" w:type="dxa"/>
            <w:shd w:val="clear" w:color="auto" w:fill="auto"/>
          </w:tcPr>
          <w:p w14:paraId="237A7907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509" w:type="dxa"/>
            <w:shd w:val="clear" w:color="auto" w:fill="auto"/>
          </w:tcPr>
          <w:p w14:paraId="2C81BB8A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6000360826</w:t>
            </w:r>
          </w:p>
        </w:tc>
        <w:tc>
          <w:tcPr>
            <w:tcW w:w="1354" w:type="dxa"/>
            <w:shd w:val="clear" w:color="auto" w:fill="auto"/>
          </w:tcPr>
          <w:p w14:paraId="0804673E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City Steps - </w:t>
            </w:r>
            <w:proofErr w:type="spellStart"/>
            <w:r>
              <w:rPr>
                <w:bCs/>
                <w:sz w:val="24"/>
                <w:szCs w:val="24"/>
              </w:rPr>
              <w:t>Clairhaven</w:t>
            </w:r>
            <w:proofErr w:type="spellEnd"/>
          </w:p>
        </w:tc>
        <w:tc>
          <w:tcPr>
            <w:tcW w:w="1739" w:type="dxa"/>
            <w:shd w:val="clear" w:color="auto" w:fill="auto"/>
          </w:tcPr>
          <w:p w14:paraId="2BF95B4A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Pennsylvania American Water Company (“PAWC”)</w:t>
            </w:r>
            <w:r w:rsidRPr="00666C44">
              <w:rPr>
                <w:bCs/>
                <w:sz w:val="24"/>
                <w:szCs w:val="24"/>
              </w:rPr>
              <w:t xml:space="preserve"> Contribution</w:t>
            </w:r>
          </w:p>
        </w:tc>
        <w:tc>
          <w:tcPr>
            <w:tcW w:w="996" w:type="dxa"/>
            <w:shd w:val="clear" w:color="auto" w:fill="auto"/>
          </w:tcPr>
          <w:p w14:paraId="182FEE57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DOMI</w:t>
            </w:r>
          </w:p>
        </w:tc>
        <w:tc>
          <w:tcPr>
            <w:tcW w:w="1251" w:type="dxa"/>
          </w:tcPr>
          <w:p w14:paraId="01D74BE3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$0.00</w:t>
            </w:r>
          </w:p>
        </w:tc>
        <w:tc>
          <w:tcPr>
            <w:tcW w:w="1265" w:type="dxa"/>
          </w:tcPr>
          <w:p w14:paraId="3B86F37F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$5,350.00</w:t>
            </w:r>
          </w:p>
        </w:tc>
        <w:tc>
          <w:tcPr>
            <w:tcW w:w="1424" w:type="dxa"/>
          </w:tcPr>
          <w:p w14:paraId="4338132D" w14:textId="77777777" w:rsidR="00BD01BE" w:rsidRPr="00666C44" w:rsidRDefault="00BD01BE" w:rsidP="00311E8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5,350.00</w:t>
            </w:r>
          </w:p>
        </w:tc>
      </w:tr>
    </w:tbl>
    <w:p w14:paraId="643340FB" w14:textId="77777777" w:rsidR="00161EBC" w:rsidRDefault="00161EBC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9D3A0FE" w14:textId="77777777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6F6D7C1" w14:textId="0D35EFAD" w:rsidR="007D6538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  <w:bookmarkStart w:id="0" w:name="_GoBack"/>
      <w:bookmarkEnd w:id="0"/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1B3283AB" w14:textId="77777777" w:rsidR="007D6538" w:rsidRDefault="00EC038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Ongoing maintenance after project completion.</w:t>
          </w:r>
        </w:p>
        <w:p w14:paraId="75A5E63C" w14:textId="0132F6CB" w:rsidR="00D4309A" w:rsidRDefault="007E32DC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</w:p>
      </w:sdtContent>
    </w:sdt>
    <w:p w14:paraId="2CFD0198" w14:textId="69387FC2" w:rsidR="007D6538" w:rsidRDefault="007B521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5A6281DC" w:rsidR="002A050A" w:rsidRPr="00701520" w:rsidRDefault="002A050A" w:rsidP="00EE3AFE">
      <w:pPr>
        <w:autoSpaceDE w:val="0"/>
        <w:autoSpaceDN w:val="0"/>
        <w:adjustRightInd w:val="0"/>
        <w:rPr>
          <w:sz w:val="24"/>
          <w:szCs w:val="24"/>
        </w:rPr>
      </w:pPr>
      <w:r w:rsidRPr="00701520">
        <w:rPr>
          <w:sz w:val="24"/>
          <w:szCs w:val="24"/>
        </w:rPr>
        <w:t xml:space="preserve">No anticipated impact </w:t>
      </w:r>
      <w:r w:rsidR="00EA56C7" w:rsidRPr="00701520">
        <w:rPr>
          <w:sz w:val="24"/>
          <w:szCs w:val="24"/>
        </w:rPr>
        <w:t>on City revenue</w:t>
      </w:r>
      <w:r w:rsidR="00000B99" w:rsidRPr="00701520">
        <w:rPr>
          <w:sz w:val="24"/>
          <w:szCs w:val="24"/>
        </w:rPr>
        <w:t>.</w:t>
      </w:r>
    </w:p>
    <w:p w14:paraId="53DF11BB" w14:textId="77777777" w:rsidR="00701520" w:rsidRDefault="00701520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C195E53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B3D08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B57E80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2D0658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1DC3E9F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FDA47C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46C3603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0CAEAF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FE42042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87EE97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BE109E4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5FC81B6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134555E2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7E32D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7E32D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ECAA209" w:rsidR="005C2315" w:rsidRDefault="007E32D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B6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27F6242E" w:rsidR="00EE3AFE" w:rsidRDefault="00EE3AFE" w:rsidP="00EE3AFE">
      <w:pPr>
        <w:autoSpaceDE w:val="0"/>
        <w:autoSpaceDN w:val="0"/>
        <w:adjustRightInd w:val="0"/>
        <w:rPr>
          <w:rStyle w:val="Style1"/>
        </w:rPr>
      </w:pPr>
    </w:p>
    <w:p w14:paraId="28D6D1CD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543B7E30" w:rsidR="00D4309A" w:rsidRDefault="00D4309A" w:rsidP="00D4309A"/>
        <w:p w14:paraId="102545FE" w14:textId="719849FB" w:rsidR="1630C853" w:rsidRDefault="007E32DC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7E32D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7E32D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A5494" w14:textId="77777777" w:rsidR="000A7C89" w:rsidRDefault="000A7C89" w:rsidP="000A7C89">
      <w:r>
        <w:separator/>
      </w:r>
    </w:p>
  </w:endnote>
  <w:endnote w:type="continuationSeparator" w:id="0">
    <w:p w14:paraId="18522EA0" w14:textId="77777777" w:rsidR="000A7C89" w:rsidRDefault="000A7C89" w:rsidP="000A7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8012F" w14:textId="70E66148" w:rsidR="000A7C89" w:rsidRDefault="007E32DC" w:rsidP="000A7C89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512EFDB1" w14:textId="0BEF0285" w:rsidR="007E32DC" w:rsidRPr="007E32DC" w:rsidRDefault="007E32DC" w:rsidP="000A7C89">
    <w:pPr>
      <w:pStyle w:val="Footer"/>
      <w:jc w:val="right"/>
      <w:rPr>
        <w:b/>
        <w:color w:val="FF0000"/>
      </w:rPr>
    </w:pPr>
    <w:r>
      <w:rPr>
        <w:b/>
        <w:color w:val="FF0000"/>
      </w:rPr>
      <w:t>6.4.26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C7ECD" w14:textId="77777777" w:rsidR="000A7C89" w:rsidRDefault="000A7C89" w:rsidP="000A7C89">
      <w:r>
        <w:separator/>
      </w:r>
    </w:p>
  </w:footnote>
  <w:footnote w:type="continuationSeparator" w:id="0">
    <w:p w14:paraId="2A2713E9" w14:textId="77777777" w:rsidR="000A7C89" w:rsidRDefault="000A7C89" w:rsidP="000A7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3357"/>
    <w:rsid w:val="00026B0D"/>
    <w:rsid w:val="00042791"/>
    <w:rsid w:val="00046AC9"/>
    <w:rsid w:val="00056EC3"/>
    <w:rsid w:val="00070EB2"/>
    <w:rsid w:val="00086EF7"/>
    <w:rsid w:val="00091BF8"/>
    <w:rsid w:val="000941C2"/>
    <w:rsid w:val="000A248F"/>
    <w:rsid w:val="000A2967"/>
    <w:rsid w:val="000A7C89"/>
    <w:rsid w:val="001163E6"/>
    <w:rsid w:val="00143DFF"/>
    <w:rsid w:val="00152D56"/>
    <w:rsid w:val="00161EBC"/>
    <w:rsid w:val="0016273A"/>
    <w:rsid w:val="00166934"/>
    <w:rsid w:val="00176944"/>
    <w:rsid w:val="00181D41"/>
    <w:rsid w:val="001A3BDB"/>
    <w:rsid w:val="001A7F64"/>
    <w:rsid w:val="001B7ACE"/>
    <w:rsid w:val="001C6310"/>
    <w:rsid w:val="001D4BD6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3525E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D303E"/>
    <w:rsid w:val="003E542C"/>
    <w:rsid w:val="003F6BD7"/>
    <w:rsid w:val="00403B6C"/>
    <w:rsid w:val="00406270"/>
    <w:rsid w:val="004067A5"/>
    <w:rsid w:val="0041186B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B789C"/>
    <w:rsid w:val="005C2315"/>
    <w:rsid w:val="005C4F67"/>
    <w:rsid w:val="005D2D2D"/>
    <w:rsid w:val="005D494A"/>
    <w:rsid w:val="005E020E"/>
    <w:rsid w:val="0061350D"/>
    <w:rsid w:val="00613C68"/>
    <w:rsid w:val="006142CB"/>
    <w:rsid w:val="0063773C"/>
    <w:rsid w:val="00640F6E"/>
    <w:rsid w:val="006456EE"/>
    <w:rsid w:val="00645C12"/>
    <w:rsid w:val="00646721"/>
    <w:rsid w:val="00652E30"/>
    <w:rsid w:val="006C02FB"/>
    <w:rsid w:val="00701520"/>
    <w:rsid w:val="00712E0D"/>
    <w:rsid w:val="00713488"/>
    <w:rsid w:val="00726132"/>
    <w:rsid w:val="00733AF3"/>
    <w:rsid w:val="007702FA"/>
    <w:rsid w:val="007767E5"/>
    <w:rsid w:val="0078593C"/>
    <w:rsid w:val="0079308B"/>
    <w:rsid w:val="007B1E56"/>
    <w:rsid w:val="007B521D"/>
    <w:rsid w:val="007D5FC2"/>
    <w:rsid w:val="007D6538"/>
    <w:rsid w:val="007D7F70"/>
    <w:rsid w:val="007E32DC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3257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AE7036"/>
    <w:rsid w:val="00B20098"/>
    <w:rsid w:val="00B21D5B"/>
    <w:rsid w:val="00B253BE"/>
    <w:rsid w:val="00B73C2D"/>
    <w:rsid w:val="00B94DEE"/>
    <w:rsid w:val="00BA212F"/>
    <w:rsid w:val="00BC1ECF"/>
    <w:rsid w:val="00BD01BE"/>
    <w:rsid w:val="00BE53FC"/>
    <w:rsid w:val="00BF3A18"/>
    <w:rsid w:val="00BF547C"/>
    <w:rsid w:val="00C10466"/>
    <w:rsid w:val="00C15A0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7A3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247A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7E65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2421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150B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A7C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A7C89"/>
  </w:style>
  <w:style w:type="paragraph" w:styleId="Footer">
    <w:name w:val="footer"/>
    <w:basedOn w:val="Normal"/>
    <w:link w:val="FooterChar"/>
    <w:unhideWhenUsed/>
    <w:rsid w:val="000A7C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A7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BE7D991436044F9790A3C69ABE9AD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E7CDD-F4B4-40BA-911E-DDBDF70EB999}"/>
      </w:docPartPr>
      <w:docPartBody>
        <w:p w:rsidR="007E6F05" w:rsidRPr="00AD12A8" w:rsidRDefault="007E6F0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C61E55" w:rsidRDefault="007E6F05" w:rsidP="007E6F05">
          <w:pPr>
            <w:pStyle w:val="BE7D991436044F9790A3C69ABE9ADB7E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354316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7E6F0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61E55"/>
    <w:rsid w:val="00CD01C1"/>
    <w:rsid w:val="00D23561"/>
    <w:rsid w:val="00D332BE"/>
    <w:rsid w:val="00D34E32"/>
    <w:rsid w:val="00D75CB5"/>
    <w:rsid w:val="00DF1898"/>
    <w:rsid w:val="00EB5704"/>
    <w:rsid w:val="00EF4866"/>
    <w:rsid w:val="00F06AA1"/>
    <w:rsid w:val="00F3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E6F0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  <w:style w:type="paragraph" w:customStyle="1" w:styleId="BE7D991436044F9790A3C69ABE9ADB7E">
    <w:name w:val="BE7D991436044F9790A3C69ABE9ADB7E"/>
    <w:rsid w:val="007E6F0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purl.org/dc/dcmitype/"/>
    <ds:schemaRef ds:uri="2e9ea517-87af-4538-8a97-e96694b7b5b9"/>
    <ds:schemaRef ds:uri="http://schemas.microsoft.com/office/2006/documentManagement/types"/>
    <ds:schemaRef ds:uri="http://schemas.openxmlformats.org/package/2006/metadata/core-properties"/>
    <ds:schemaRef ds:uri="8f8ab3f8-3e8e-4b9c-968b-c6f9209e75c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0DFB8C8-E572-4555-A15C-3C4324E7F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2E839A-A60A-4999-BDDF-A59AE6940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2026-06-04T16:58:00Z</dcterms:created>
  <dcterms:modified xsi:type="dcterms:W3CDTF">2026-06-04T16:58:00Z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