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6CEBB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A65A764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8D3576E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3CA1B85F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5ECE0853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122519D" w14:textId="77777777" w:rsidR="0026028D" w:rsidRPr="00A11267" w:rsidRDefault="00A1050A" w:rsidP="009A4EB4">
                <w:pPr>
                  <w:spacing w:before="40" w:after="40"/>
                  <w:rPr>
                    <w:sz w:val="24"/>
                    <w:szCs w:val="24"/>
                  </w:rPr>
                </w:pPr>
                <w:r w:rsidRPr="00A1050A">
                  <w:t>Department of Public Safety and Human Resources and Civil Service</w:t>
                </w:r>
              </w:p>
            </w:tc>
          </w:sdtContent>
        </w:sdt>
      </w:tr>
      <w:tr w:rsidR="003C3771" w:rsidRPr="00950428" w14:paraId="6B3F56C7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232AE12A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F0CDB21" w14:textId="77777777" w:rsidR="003C3771" w:rsidRDefault="009A4EB4" w:rsidP="009A4EB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0802B6DF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7F10FA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5F30B3A" w14:textId="77777777" w:rsidR="0026028D" w:rsidRPr="00C24F39" w:rsidRDefault="009A4EB4" w:rsidP="009A4EB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Sheldon Williams, Director</w:t>
                </w:r>
                <w:r w:rsidR="00A1050A">
                  <w:rPr>
                    <w:rStyle w:val="Style1"/>
                  </w:rPr>
                  <w:t xml:space="preserve"> and Paula Kellerman, Director</w:t>
                </w:r>
              </w:p>
            </w:tc>
          </w:sdtContent>
        </w:sdt>
      </w:tr>
      <w:tr w:rsidR="0026028D" w:rsidRPr="00950428" w14:paraId="3A2558DA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B2E33CB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6685E815" w14:textId="77777777" w:rsidR="0026028D" w:rsidRPr="00950428" w:rsidRDefault="009A4EB4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45CE7A4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D3538BB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1DCE0FFD" w14:textId="77777777" w:rsidR="003F6BD7" w:rsidRPr="00950428" w:rsidRDefault="009A4EB4" w:rsidP="009A4EB4">
          <w:pPr>
            <w:rPr>
              <w:sz w:val="24"/>
              <w:szCs w:val="24"/>
            </w:rPr>
          </w:pPr>
          <w:r w:rsidRPr="009A4EB4">
            <w:rPr>
              <w:sz w:val="24"/>
              <w:szCs w:val="24"/>
            </w:rPr>
            <w:t xml:space="preserve">The total grant amount from the Ross and Carol </w:t>
          </w:r>
          <w:proofErr w:type="spellStart"/>
          <w:r w:rsidRPr="009A4EB4">
            <w:rPr>
              <w:sz w:val="24"/>
              <w:szCs w:val="24"/>
            </w:rPr>
            <w:t>Nese</w:t>
          </w:r>
          <w:proofErr w:type="spellEnd"/>
          <w:r w:rsidRPr="009A4EB4">
            <w:rPr>
              <w:sz w:val="24"/>
              <w:szCs w:val="24"/>
            </w:rPr>
            <w:t xml:space="preserve"> Foundation </w:t>
          </w:r>
          <w:r>
            <w:rPr>
              <w:sz w:val="24"/>
              <w:szCs w:val="24"/>
            </w:rPr>
            <w:t xml:space="preserve">for the purpose of hiring </w:t>
          </w:r>
          <w:r w:rsidRPr="009A4EB4">
            <w:rPr>
              <w:sz w:val="24"/>
              <w:szCs w:val="24"/>
            </w:rPr>
            <w:t>a Head of Talent Acquisition, Public Safety shall not exceed One Million Dollars ($1,000,000) over the five-year grant term. The percentage of eligible expenses to be reimbursed by the Grantor is as follows:</w:t>
          </w:r>
          <w:r w:rsidRPr="009A4EB4">
            <w:rPr>
              <w:sz w:val="24"/>
              <w:szCs w:val="24"/>
            </w:rPr>
            <w:br/>
            <w:t xml:space="preserve">                Year One             100%</w:t>
          </w:r>
          <w:r w:rsidRPr="009A4EB4">
            <w:rPr>
              <w:sz w:val="24"/>
              <w:szCs w:val="24"/>
            </w:rPr>
            <w:br/>
            <w:t xml:space="preserve">                Year Two             100%</w:t>
          </w:r>
          <w:r w:rsidRPr="009A4EB4">
            <w:rPr>
              <w:sz w:val="24"/>
              <w:szCs w:val="24"/>
            </w:rPr>
            <w:br/>
            <w:t xml:space="preserve">                Year Three            75%</w:t>
          </w:r>
          <w:r w:rsidRPr="009A4EB4">
            <w:rPr>
              <w:sz w:val="24"/>
              <w:szCs w:val="24"/>
            </w:rPr>
            <w:br/>
            <w:t xml:space="preserve">                Year Four               50%</w:t>
          </w:r>
          <w:r w:rsidRPr="009A4EB4">
            <w:rPr>
              <w:sz w:val="24"/>
              <w:szCs w:val="24"/>
            </w:rPr>
            <w:br/>
            <w:t xml:space="preserve">                Year Five                25%</w:t>
          </w:r>
        </w:p>
      </w:sdtContent>
    </w:sdt>
    <w:p w14:paraId="05481D47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1A41C86A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3A97E165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FAEA6CC" w14:textId="77777777" w:rsidR="00CB2BD7" w:rsidRPr="00950428" w:rsidRDefault="00FB41C1" w:rsidP="009A4EB4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9A4EB4">
                  <w:rPr>
                    <w:sz w:val="24"/>
                    <w:szCs w:val="24"/>
                  </w:rPr>
                  <w:t>1,000,000.00</w:t>
                </w:r>
              </w:sdtContent>
            </w:sdt>
          </w:p>
        </w:tc>
      </w:tr>
      <w:tr w:rsidR="00EE4AE4" w:rsidRPr="00950428" w14:paraId="00F0414E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8B237FD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181AC891" w14:textId="77777777" w:rsidR="00EE4AE4" w:rsidRPr="00950428" w:rsidRDefault="008E143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F5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68D2C7B" w14:textId="77777777" w:rsidR="00EE4AE4" w:rsidRPr="00950428" w:rsidRDefault="008E143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EB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6A58F9E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C05FFEA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D377ECA" w14:textId="77777777" w:rsidR="00EE4AE4" w:rsidRPr="00950428" w:rsidRDefault="008E143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EB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4507D500" w14:textId="77777777" w:rsidR="00EE4AE4" w:rsidRPr="00950428" w:rsidRDefault="008E1430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58833960" w14:textId="77777777" w:rsidR="00EE4AE4" w:rsidRPr="00950428" w:rsidRDefault="008E143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EB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D3D0E43" w14:textId="77777777" w:rsidR="00EE4AE4" w:rsidRPr="00950428" w:rsidRDefault="008E143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1E092A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27708E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5B9D496D" w14:textId="77777777" w:rsidR="00423263" w:rsidRPr="00950428" w:rsidRDefault="008E143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C16CDC3" w14:textId="77777777" w:rsidR="00423263" w:rsidRPr="00950428" w:rsidRDefault="008E1430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4EB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F66B7DB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2A82653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57D308DB" w14:textId="77777777" w:rsidR="003F6BD7" w:rsidRDefault="009A4EB4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9A4EB4">
        <w:rPr>
          <w:rStyle w:val="Style1"/>
          <w:szCs w:val="24"/>
        </w:rPr>
        <w:t xml:space="preserve">Ross and Carol </w:t>
      </w:r>
      <w:proofErr w:type="spellStart"/>
      <w:r w:rsidRPr="009A4EB4">
        <w:rPr>
          <w:rStyle w:val="Style1"/>
          <w:szCs w:val="24"/>
        </w:rPr>
        <w:t>Nese</w:t>
      </w:r>
      <w:proofErr w:type="spellEnd"/>
      <w:r w:rsidRPr="009A4EB4">
        <w:rPr>
          <w:rStyle w:val="Style1"/>
          <w:szCs w:val="24"/>
        </w:rPr>
        <w:t xml:space="preserve"> Foundation</w:t>
      </w:r>
      <w:r>
        <w:rPr>
          <w:rStyle w:val="Style1"/>
          <w:szCs w:val="24"/>
        </w:rPr>
        <w:t xml:space="preserve"> – </w:t>
      </w:r>
      <w:r w:rsidRPr="009A4EB4">
        <w:rPr>
          <w:rStyle w:val="Style1"/>
          <w:szCs w:val="24"/>
        </w:rPr>
        <w:t>2129400555</w:t>
      </w:r>
    </w:p>
    <w:p w14:paraId="56079711" w14:textId="77777777" w:rsidR="009A4EB4" w:rsidRPr="00950428" w:rsidRDefault="009A4EB4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C3B5B63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C2DDA9B" w14:textId="77777777" w:rsidR="003F6BD7" w:rsidRPr="00950428" w:rsidRDefault="009A4EB4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 xml:space="preserve">The funding will decrease incrementally in year 3. </w:t>
          </w:r>
        </w:p>
      </w:sdtContent>
    </w:sdt>
    <w:p w14:paraId="562826A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D60A7CB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6011F4A1" w14:textId="77777777" w:rsidR="00E90DD1" w:rsidRDefault="009A4EB4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2BE2B52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34D86B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037097B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A738116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C2BF4D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30E6D39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1D5BEF3D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AF5AD8E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6E101BD7" w14:textId="77777777" w:rsidR="00BC1ECF" w:rsidRPr="00950428" w:rsidRDefault="008E1430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7B08FFA9" w14:textId="77777777" w:rsidR="00BC1ECF" w:rsidRPr="00950428" w:rsidRDefault="008E1430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34500A4" w14:textId="77777777" w:rsidR="005C2315" w:rsidRDefault="008E1430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9364C00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7B80F9A5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DF63C4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A7279A2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4B10488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607B69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0F488E3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6034319F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D6093B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D0F2C4C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A23132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A2E489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26310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06341B3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805950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330B4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644858D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2DC4352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B373B0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0E182E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3DA9A54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166759DE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5EF6900" w14:textId="77777777" w:rsidR="00C8728C" w:rsidRPr="00950428" w:rsidRDefault="008E143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9BE631" w14:textId="77777777" w:rsidR="00C8728C" w:rsidRPr="00950428" w:rsidRDefault="008E1430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145F48A8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26731B17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28E314D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2AA2C9D5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225A86D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FDC03" w14:textId="77777777" w:rsidR="00BF670E" w:rsidRDefault="00BF670E" w:rsidP="0086239C">
      <w:r>
        <w:separator/>
      </w:r>
    </w:p>
  </w:endnote>
  <w:endnote w:type="continuationSeparator" w:id="0">
    <w:p w14:paraId="5E256331" w14:textId="77777777" w:rsidR="00BF670E" w:rsidRDefault="00BF670E" w:rsidP="00862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DB5F0" w14:textId="77777777" w:rsidR="0086239C" w:rsidRDefault="008623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E93F" w14:textId="6AAA6EFE" w:rsidR="0086239C" w:rsidRDefault="0086239C">
    <w:pPr>
      <w:pStyle w:val="Footer"/>
    </w:pPr>
    <w:r>
      <w:t>Good AS 7-16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B9C1F" w14:textId="77777777" w:rsidR="0086239C" w:rsidRDefault="008623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C686C" w14:textId="77777777" w:rsidR="00BF670E" w:rsidRDefault="00BF670E" w:rsidP="0086239C">
      <w:r>
        <w:separator/>
      </w:r>
    </w:p>
  </w:footnote>
  <w:footnote w:type="continuationSeparator" w:id="0">
    <w:p w14:paraId="6742B5A2" w14:textId="77777777" w:rsidR="00BF670E" w:rsidRDefault="00BF670E" w:rsidP="00862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7B53E" w14:textId="77777777" w:rsidR="0086239C" w:rsidRDefault="008623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96375" w14:textId="77777777" w:rsidR="0086239C" w:rsidRDefault="008623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50C30" w14:textId="77777777" w:rsidR="0086239C" w:rsidRDefault="008623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42E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6E44DE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6239C"/>
    <w:rsid w:val="00872CF8"/>
    <w:rsid w:val="00875842"/>
    <w:rsid w:val="00891A1A"/>
    <w:rsid w:val="0089530F"/>
    <w:rsid w:val="008973F1"/>
    <w:rsid w:val="008E1430"/>
    <w:rsid w:val="008F3FA6"/>
    <w:rsid w:val="008F5600"/>
    <w:rsid w:val="00904615"/>
    <w:rsid w:val="00905590"/>
    <w:rsid w:val="009376A1"/>
    <w:rsid w:val="00945866"/>
    <w:rsid w:val="00950428"/>
    <w:rsid w:val="009708AD"/>
    <w:rsid w:val="00981664"/>
    <w:rsid w:val="00984F44"/>
    <w:rsid w:val="0099249E"/>
    <w:rsid w:val="009A4EB4"/>
    <w:rsid w:val="009B19F2"/>
    <w:rsid w:val="009B4C1C"/>
    <w:rsid w:val="00A0305B"/>
    <w:rsid w:val="00A04756"/>
    <w:rsid w:val="00A1050A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BF670E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AF063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623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6239C"/>
  </w:style>
  <w:style w:type="paragraph" w:styleId="Footer">
    <w:name w:val="footer"/>
    <w:basedOn w:val="Normal"/>
    <w:link w:val="FooterChar"/>
    <w:unhideWhenUsed/>
    <w:rsid w:val="008623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62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A52B6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02C7A-C259-4ED6-B259-0F2BFBE62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2026-07-17T14:50:00Z</dcterms:created>
  <dcterms:modified xsi:type="dcterms:W3CDTF">2026-07-17T14:50:00Z</dcterms:modified>
</cp:coreProperties>
</file>