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98CB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DF839C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6CD2CF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B9EA424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8438109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70BA06AA" w14:textId="5E8F7DBF" w:rsidR="0026028D" w:rsidRPr="00A11267" w:rsidRDefault="004C792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Office of </w:t>
                </w:r>
                <w:r w:rsidR="00152C5B">
                  <w:rPr>
                    <w:sz w:val="24"/>
                    <w:szCs w:val="24"/>
                  </w:rPr>
                  <w:t>Management and Budget</w:t>
                </w:r>
              </w:p>
            </w:tc>
          </w:sdtContent>
        </w:sdt>
      </w:tr>
      <w:tr w:rsidR="003C3771" w:rsidRPr="00950428" w14:paraId="730CB91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00BC0A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DE9F299" w14:textId="00834CBB" w:rsidR="003C3771" w:rsidRDefault="00B55956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Branwyn Turnage</w:t>
                </w:r>
              </w:p>
            </w:tc>
          </w:sdtContent>
        </w:sdt>
      </w:tr>
      <w:tr w:rsidR="0026028D" w:rsidRPr="00950428" w14:paraId="028A0F3D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A248E5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775F021" w14:textId="5D619326" w:rsidR="0026028D" w:rsidRPr="00C24F39" w:rsidRDefault="008D018E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Jennifer Olzinger, Jennifer.olzinger</w:t>
                </w:r>
                <w:r w:rsidR="00302A71">
                  <w:rPr>
                    <w:rStyle w:val="Style1"/>
                  </w:rPr>
                  <w:t>@pittsburghpa.gov</w:t>
                </w:r>
                <w:r w:rsidR="00B55956">
                  <w:rPr>
                    <w:rStyle w:val="Style1"/>
                  </w:rPr>
                  <w:t xml:space="preserve"> </w:t>
                </w:r>
              </w:p>
            </w:tc>
          </w:sdtContent>
        </w:sdt>
      </w:tr>
      <w:tr w:rsidR="0026028D" w:rsidRPr="00950428" w14:paraId="621AD60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0577445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B85ABC1" w14:textId="523D3CBA" w:rsidR="0026028D" w:rsidRPr="00950428" w:rsidRDefault="00F818FF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3A91D409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7804307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6F35FF62" w14:textId="19FF392A" w:rsidR="003F6BD7" w:rsidRPr="00950428" w:rsidRDefault="008D018E" w:rsidP="00B00AC6">
      <w:pPr>
        <w:rPr>
          <w:sz w:val="24"/>
          <w:szCs w:val="24"/>
        </w:rPr>
      </w:pPr>
      <w:sdt>
        <w:sdtPr>
          <w:rPr>
            <w:sz w:val="22"/>
            <w:szCs w:val="22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B00AC6" w:rsidRPr="003838E0">
            <w:rPr>
              <w:sz w:val="22"/>
              <w:szCs w:val="22"/>
            </w:rPr>
            <w:t xml:space="preserve">This resolution authorizes an amendment to the agreement with First Vehicle Services, a </w:t>
          </w:r>
          <w:proofErr w:type="spellStart"/>
          <w:r w:rsidR="00B00AC6" w:rsidRPr="003838E0">
            <w:rPr>
              <w:sz w:val="22"/>
              <w:szCs w:val="22"/>
            </w:rPr>
            <w:t>TransDev</w:t>
          </w:r>
          <w:proofErr w:type="spellEnd"/>
          <w:r w:rsidR="00B00AC6" w:rsidRPr="003838E0">
            <w:rPr>
              <w:sz w:val="22"/>
              <w:szCs w:val="22"/>
            </w:rPr>
            <w:t xml:space="preserve"> company. The amendment increases the authorized spending for non‑target costs by $2,000,000</w:t>
          </w:r>
          <w:r w:rsidR="00D9320D" w:rsidRPr="003838E0">
            <w:rPr>
              <w:sz w:val="22"/>
              <w:szCs w:val="22"/>
            </w:rPr>
            <w:t>.00</w:t>
          </w:r>
          <w:r w:rsidR="00B00AC6" w:rsidRPr="003838E0">
            <w:rPr>
              <w:sz w:val="22"/>
              <w:szCs w:val="22"/>
            </w:rPr>
            <w:t xml:space="preserve"> in 2026, bringing the total Non‑Target budget to $26,799,388.59 through 2029.</w:t>
          </w:r>
          <w:r w:rsidR="0053119A" w:rsidRPr="003838E0">
            <w:rPr>
              <w:sz w:val="22"/>
              <w:szCs w:val="22"/>
            </w:rPr>
            <w:br/>
          </w:r>
          <w:r w:rsidR="00B00AC6" w:rsidRPr="003838E0">
            <w:rPr>
              <w:sz w:val="22"/>
              <w:szCs w:val="22"/>
            </w:rPr>
            <w:br/>
            <w:t>Additionally, the amendment reduces the Target costs budget by $2,988,402.29 across fiscal years 2026 through 2029. The new not‑to‑exceed total budget for the contract will be $78,260,941.4</w:t>
          </w:r>
          <w:r w:rsidR="00536C13" w:rsidRPr="003838E0">
            <w:rPr>
              <w:sz w:val="22"/>
              <w:szCs w:val="22"/>
            </w:rPr>
            <w:t>6</w:t>
          </w:r>
          <w:r w:rsidR="00B00AC6" w:rsidRPr="003838E0">
            <w:rPr>
              <w:sz w:val="22"/>
              <w:szCs w:val="22"/>
            </w:rPr>
            <w:t>.</w:t>
          </w:r>
          <w:r w:rsidR="0053119A" w:rsidRPr="003838E0">
            <w:rPr>
              <w:sz w:val="22"/>
              <w:szCs w:val="22"/>
            </w:rPr>
            <w:br/>
          </w:r>
          <w:r w:rsidR="00B00AC6" w:rsidRPr="003838E0">
            <w:rPr>
              <w:sz w:val="22"/>
              <w:szCs w:val="22"/>
            </w:rPr>
            <w:br/>
            <w:t>The reduction to the Target cost budget results from PWSA’s decision to directly cover its own portion of the contract expenses.</w:t>
          </w:r>
          <w:r w:rsidR="00B00AC6" w:rsidRPr="003838E0">
            <w:rPr>
              <w:sz w:val="22"/>
              <w:szCs w:val="22"/>
            </w:rPr>
            <w:br/>
          </w:r>
        </w:sdtContent>
      </w:sdt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94424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0593543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0131834" w14:textId="357D3DA5" w:rsidR="00CB2BD7" w:rsidRPr="00950428" w:rsidRDefault="008D018E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$78,260,941.46</w:t>
                </w:r>
              </w:sdtContent>
            </w:sdt>
          </w:p>
        </w:tc>
      </w:tr>
      <w:tr w:rsidR="00EE4AE4" w:rsidRPr="00950428" w14:paraId="1F2FF91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DBF914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9347502" w14:textId="3945871B" w:rsidR="00EE4AE4" w:rsidRPr="00950428" w:rsidRDefault="008D01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C799403" w14:textId="73A08EFB" w:rsidR="00EE4AE4" w:rsidRPr="00950428" w:rsidRDefault="008D01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525755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E743543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B2C0483" w14:textId="319B3EBE" w:rsidR="00EE4AE4" w:rsidRPr="00950428" w:rsidRDefault="008D01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2B5DFC6" w14:textId="35525BEC" w:rsidR="00EE4AE4" w:rsidRPr="00950428" w:rsidRDefault="008D018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16565BAA" w14:textId="77777777" w:rsidR="00EE4AE4" w:rsidRPr="00950428" w:rsidRDefault="008D01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A074D19" w14:textId="0B6D78DC" w:rsidR="00EE4AE4" w:rsidRPr="00950428" w:rsidRDefault="008D01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F5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7D5DCC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914ADA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957C2D4" w14:textId="00EA99E6" w:rsidR="00423263" w:rsidRPr="00950428" w:rsidRDefault="008D01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6DA17F5" w14:textId="0B0503C0" w:rsidR="00423263" w:rsidRPr="00950428" w:rsidRDefault="008D018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283C923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4C80D72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41F63ED" w14:textId="2E55E562" w:rsidR="003F6BD7" w:rsidRPr="007953E3" w:rsidRDefault="008D018E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sdt>
        <w:sdtPr>
          <w:rPr>
            <w:rFonts w:ascii="Calibri" w:hAnsi="Calibri" w:cs="Calibri"/>
            <w:color w:val="000000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302A71" w:rsidRPr="008D018E">
            <w:rPr>
              <w:rFonts w:ascii="Calibri" w:hAnsi="Calibri" w:cs="Calibri"/>
              <w:color w:val="000000"/>
            </w:rPr>
            <w:t>Changes: +$2,000,000.00  (New Non-Target 2026 total: $5,873,774.</w:t>
          </w:r>
          <w:r w:rsidR="00CA7A37" w:rsidRPr="008D018E">
            <w:rPr>
              <w:rFonts w:ascii="Calibri" w:hAnsi="Calibri" w:cs="Calibri"/>
              <w:color w:val="000000"/>
            </w:rPr>
            <w:t>43</w:t>
          </w:r>
          <w:r w:rsidR="00302A71" w:rsidRPr="008D018E">
            <w:rPr>
              <w:rFonts w:ascii="Calibri" w:hAnsi="Calibri" w:cs="Calibri"/>
              <w:color w:val="000000"/>
            </w:rPr>
            <w:t>)</w:t>
          </w:r>
          <w:r w:rsidR="00302A71" w:rsidRPr="008D018E">
            <w:rPr>
              <w:rFonts w:ascii="Calibri" w:hAnsi="Calibri" w:cs="Calibri"/>
              <w:color w:val="000000"/>
            </w:rPr>
            <w:br/>
          </w:r>
          <w:r w:rsidR="00302A71" w:rsidRPr="008D018E">
            <w:rPr>
              <w:rFonts w:ascii="Calibri" w:hAnsi="Calibri" w:cs="Calibri"/>
              <w:color w:val="000000"/>
            </w:rPr>
            <w:br/>
            <w:t>Account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                      Item Number     Budget Year    Budget Amount           Budget Change</w:t>
          </w:r>
          <w:r w:rsidR="00302A71" w:rsidRPr="008D018E">
            <w:rPr>
              <w:rFonts w:ascii="Calibri" w:hAnsi="Calibri" w:cs="Calibri"/>
              <w:color w:val="000000"/>
            </w:rPr>
            <w:br/>
            <w:t xml:space="preserve">11101.102200.56.56501 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22222-59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2024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$4,013,627.60 </w:t>
          </w:r>
          <w:r w:rsidR="00302A71" w:rsidRPr="008D018E">
            <w:rPr>
              <w:rFonts w:ascii="Calibri" w:hAnsi="Calibri" w:cs="Calibri"/>
              <w:color w:val="000000"/>
            </w:rPr>
            <w:br/>
            <w:t xml:space="preserve">11101.102200.56.56501 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22222-59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2025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$4,089,308.98 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11101.102200.56.56501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22222-59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2026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$5,873,774.43               $2,000,000.00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11101.102200.56.56501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22222-59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2027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$4,067,463.15 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11101.102200.56.56501       22222-59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2028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$4,270,836.31 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11101.102200.56.56501       22222-59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2029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$4,484,378.12 </w:t>
          </w:r>
          <w:r w:rsidR="00302A71" w:rsidRPr="008D018E">
            <w:rPr>
              <w:rFonts w:ascii="Calibri" w:hAnsi="Calibri" w:cs="Calibri"/>
              <w:color w:val="000000"/>
            </w:rPr>
            <w:br/>
          </w:r>
          <w:r w:rsidR="00302A71" w:rsidRPr="008D018E">
            <w:rPr>
              <w:rFonts w:ascii="Calibri" w:hAnsi="Calibri" w:cs="Calibri"/>
              <w:color w:val="000000"/>
            </w:rPr>
            <w:br/>
            <w:t xml:space="preserve">Changes: -$2,988,402.29  (New Target budget total: $51,461,522.87) </w:t>
          </w:r>
          <w:r w:rsidR="00302A71" w:rsidRPr="008D018E">
            <w:rPr>
              <w:rFonts w:ascii="Calibri" w:hAnsi="Calibri" w:cs="Calibri"/>
              <w:color w:val="000000"/>
            </w:rPr>
            <w:br/>
          </w:r>
          <w:r w:rsidR="00302A71" w:rsidRPr="008D018E">
            <w:rPr>
              <w:rFonts w:ascii="Calibri" w:hAnsi="Calibri" w:cs="Calibri"/>
              <w:color w:val="000000"/>
            </w:rPr>
            <w:br/>
            <w:t>Account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                     Item Number     Budget Year      Budget Amount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Budget Change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11101.102200.54.54201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22222-60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2024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$8,151,789.57</w:t>
          </w:r>
          <w:r w:rsidR="00302A71" w:rsidRPr="008D018E">
            <w:rPr>
              <w:rFonts w:ascii="Calibri" w:hAnsi="Calibri" w:cs="Calibri"/>
              <w:color w:val="000000"/>
            </w:rPr>
            <w:tab/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11101.102200.54.54201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22222-60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2025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$8,483,343.76</w:t>
          </w:r>
          <w:r w:rsidR="00302A71" w:rsidRPr="008D018E">
            <w:rPr>
              <w:rFonts w:ascii="Calibri" w:hAnsi="Calibri" w:cs="Calibri"/>
              <w:color w:val="000000"/>
            </w:rPr>
            <w:tab/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11101.102200.54.54201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22222-60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2026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$8,200,405.67               ($705,018.78)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11101.102200.54.54201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22222-60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2027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$8,533,955.34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($732,301.74)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11101.102200.54.54201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22222-60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2028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$8,880,768.18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($760,740.75)</w:t>
          </w:r>
          <w:r w:rsidR="00302A71" w:rsidRPr="008D018E">
            <w:rPr>
              <w:rFonts w:ascii="Calibri" w:hAnsi="Calibri" w:cs="Calibri"/>
              <w:color w:val="000000"/>
            </w:rPr>
            <w:br/>
            <w:t>11101.102200.54.54201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22222-60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2029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       $9,211,290.35</w:t>
          </w:r>
          <w:r w:rsidR="00302A71" w:rsidRPr="008D018E">
            <w:rPr>
              <w:rFonts w:ascii="Calibri" w:hAnsi="Calibri" w:cs="Calibri"/>
              <w:color w:val="000000"/>
            </w:rPr>
            <w:tab/>
            <w:t xml:space="preserve">    ($790,341.02)</w:t>
          </w:r>
          <w:r w:rsidR="00302A71" w:rsidRPr="008D018E">
            <w:rPr>
              <w:rFonts w:ascii="Calibri" w:hAnsi="Calibri" w:cs="Calibri"/>
              <w:color w:val="000000"/>
            </w:rPr>
            <w:br/>
          </w:r>
          <w:r w:rsidR="00054511" w:rsidRPr="008D018E">
            <w:rPr>
              <w:rFonts w:ascii="Calibri" w:hAnsi="Calibri" w:cs="Calibri"/>
              <w:color w:val="000000"/>
            </w:rPr>
            <w:br/>
          </w:r>
          <w:r w:rsidR="00054511" w:rsidRPr="008D018E">
            <w:rPr>
              <w:rFonts w:ascii="Calibri" w:hAnsi="Calibri" w:cs="Calibri"/>
              <w:color w:val="000000"/>
            </w:rPr>
            <w:lastRenderedPageBreak/>
            <w:br/>
          </w:r>
          <w:r w:rsidR="00302A71" w:rsidRPr="008D018E">
            <w:rPr>
              <w:rFonts w:ascii="Calibri" w:hAnsi="Calibri" w:cs="Calibri"/>
              <w:color w:val="000000"/>
            </w:rPr>
            <w:br/>
          </w:r>
        </w:sdtContent>
      </w:sdt>
      <w:r w:rsidR="00BA212F"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3497108" w14:textId="766ABE8C" w:rsidR="003F6BD7" w:rsidRPr="00950428" w:rsidRDefault="00F81F47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63823C8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6584A21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542093FA" w14:textId="6A888A62" w:rsidR="00E90DD1" w:rsidRDefault="00BF47F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00D9BC4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C19D8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AB051F1" w14:textId="26C1DA2D" w:rsidR="00BC1ECF" w:rsidRPr="005301CF" w:rsidRDefault="00BC1ECF" w:rsidP="005301CF">
      <w:pPr>
        <w:rPr>
          <w:b/>
          <w:sz w:val="24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94433C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42C9E28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88295EF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4BEC05A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4E5FDF6" w14:textId="0D485EE2" w:rsidR="00BC1ECF" w:rsidRPr="00950428" w:rsidRDefault="008D018E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F5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64C81DD" w14:textId="7930BEAB" w:rsidR="00BC1ECF" w:rsidRPr="00950428" w:rsidRDefault="008D018E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7F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01EB74D" w14:textId="1CC7FBA4" w:rsidR="005C2315" w:rsidRDefault="008D018E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56AF1C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603B486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3158F6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sz w:val="24"/>
          <w:szCs w:val="24"/>
        </w:rPr>
        <w:id w:val="-1851250209"/>
        <w:placeholder>
          <w:docPart w:val="2DDD5EDC2095468886CEC5AD45C015B0"/>
        </w:placeholder>
        <w:showingPlcHdr/>
        <w:text w:multiLine="1"/>
      </w:sdtPr>
      <w:sdtEndPr/>
      <w:sdtContent>
        <w:p w14:paraId="6B2EBEDD" w14:textId="033362A0" w:rsidR="00EE3AFE" w:rsidRPr="003B15BF" w:rsidRDefault="00142F5E" w:rsidP="00823208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B5D1AE5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DDDB1B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  <w:szCs w:val="24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7CF769F5" w14:textId="5CFDD073" w:rsidR="00C8728C" w:rsidRPr="002742D6" w:rsidRDefault="00142F5E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A8C9D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8546EC2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Style1"/>
        </w:rPr>
      </w:sdtEndPr>
      <w:sdtContent>
        <w:p w14:paraId="5A29FC04" w14:textId="3B72931A" w:rsidR="00EE3AFE" w:rsidRPr="00950428" w:rsidRDefault="00142F5E" w:rsidP="002742D6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7B602E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C99ABB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E5D3883" w14:textId="686E679D" w:rsidR="00EE3AFE" w:rsidRPr="00950428" w:rsidRDefault="00142F5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094DD9C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AA949A5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Style1"/>
        </w:rPr>
      </w:sdtEndPr>
      <w:sdtContent>
        <w:p w14:paraId="1B7AECF3" w14:textId="025FC9CC" w:rsidR="00481BE3" w:rsidRPr="00481BE3" w:rsidRDefault="004E3DB7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5E0EDFC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6AFD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E65B0E3" w14:textId="70D2F840" w:rsidR="00C8728C" w:rsidRPr="00950428" w:rsidRDefault="004E3DB7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E3FDB1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C9CFA7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62C5E1E4" w14:textId="451DD46F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text/>
              </w:sdtPr>
              <w:sdtEndPr/>
              <w:sdtContent>
                <w:r w:rsidR="004E3DB7">
                  <w:rPr>
                    <w:sz w:val="24"/>
                    <w:szCs w:val="24"/>
                  </w:rPr>
                  <w:t>October 19, 2023</w:t>
                </w:r>
              </w:sdtContent>
            </w:sdt>
          </w:p>
        </w:tc>
        <w:tc>
          <w:tcPr>
            <w:tcW w:w="2070" w:type="dxa"/>
            <w:vAlign w:val="center"/>
          </w:tcPr>
          <w:p w14:paraId="5C77D96B" w14:textId="4C20716B" w:rsidR="00C8728C" w:rsidRPr="00950428" w:rsidRDefault="008D018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CDCC5CB" w14:textId="77777777" w:rsidR="00C8728C" w:rsidRPr="00950428" w:rsidRDefault="008D018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D41EC5D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515A80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ADB819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207330E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E00629F" w14:textId="14DBB0ED" w:rsidR="002742D6" w:rsidRPr="004E3DB7" w:rsidRDefault="004E3DB7" w:rsidP="004E3DB7">
      <w:pPr>
        <w:pStyle w:val="ListParagraph"/>
        <w:numPr>
          <w:ilvl w:val="0"/>
          <w:numId w:val="5"/>
        </w:numPr>
        <w:rPr>
          <w:i/>
          <w:sz w:val="24"/>
        </w:rPr>
      </w:pPr>
      <w:r w:rsidRPr="004E3DB7">
        <w:rPr>
          <w:i/>
          <w:sz w:val="24"/>
        </w:rPr>
        <w:t>Please attach any additional documents and/or exhibits.</w:t>
      </w:r>
    </w:p>
    <w:sectPr w:rsidR="002742D6" w:rsidRPr="004E3DB7" w:rsidSect="006F037B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BD272" w14:textId="77777777" w:rsidR="004E281C" w:rsidRDefault="004E281C" w:rsidP="00503EE4">
      <w:r>
        <w:separator/>
      </w:r>
    </w:p>
  </w:endnote>
  <w:endnote w:type="continuationSeparator" w:id="0">
    <w:p w14:paraId="4063EB15" w14:textId="77777777" w:rsidR="004E281C" w:rsidRDefault="004E281C" w:rsidP="0050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32C9" w14:textId="306A5463" w:rsidR="00D24F03" w:rsidRDefault="006F037B">
    <w:pPr>
      <w:pStyle w:val="Footer"/>
    </w:pPr>
    <w:r>
      <w:tab/>
    </w:r>
    <w:r>
      <w:tab/>
      <w:t xml:space="preserve">EDC – </w:t>
    </w:r>
    <w:r w:rsidR="008D018E">
      <w:t>6/17/2026</w:t>
    </w:r>
    <w:r w:rsidR="00D24F03">
      <w:tab/>
    </w:r>
    <w:r w:rsidR="00D24F0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16481" w14:textId="77777777" w:rsidR="004E281C" w:rsidRDefault="004E281C" w:rsidP="00503EE4">
      <w:r>
        <w:separator/>
      </w:r>
    </w:p>
  </w:footnote>
  <w:footnote w:type="continuationSeparator" w:id="0">
    <w:p w14:paraId="21EC3F1E" w14:textId="77777777" w:rsidR="004E281C" w:rsidRDefault="004E281C" w:rsidP="00503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82810"/>
    <w:multiLevelType w:val="hybridMultilevel"/>
    <w:tmpl w:val="2D268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4511"/>
    <w:rsid w:val="00056EC3"/>
    <w:rsid w:val="00091BF8"/>
    <w:rsid w:val="000941C2"/>
    <w:rsid w:val="000A248F"/>
    <w:rsid w:val="000A2967"/>
    <w:rsid w:val="000B0707"/>
    <w:rsid w:val="0010753A"/>
    <w:rsid w:val="001163E6"/>
    <w:rsid w:val="00137D15"/>
    <w:rsid w:val="00142F5E"/>
    <w:rsid w:val="00143DFF"/>
    <w:rsid w:val="00152C5B"/>
    <w:rsid w:val="00152D56"/>
    <w:rsid w:val="00161C29"/>
    <w:rsid w:val="0016273A"/>
    <w:rsid w:val="00166934"/>
    <w:rsid w:val="00181D41"/>
    <w:rsid w:val="001A4248"/>
    <w:rsid w:val="001A7F64"/>
    <w:rsid w:val="001B7ACE"/>
    <w:rsid w:val="001B7F44"/>
    <w:rsid w:val="001C6310"/>
    <w:rsid w:val="001D76EA"/>
    <w:rsid w:val="001E2802"/>
    <w:rsid w:val="001E650D"/>
    <w:rsid w:val="00214927"/>
    <w:rsid w:val="00231D72"/>
    <w:rsid w:val="002323E5"/>
    <w:rsid w:val="00236F30"/>
    <w:rsid w:val="00237C4C"/>
    <w:rsid w:val="00246578"/>
    <w:rsid w:val="0026028D"/>
    <w:rsid w:val="002611DA"/>
    <w:rsid w:val="0026694A"/>
    <w:rsid w:val="002742D6"/>
    <w:rsid w:val="00277C7B"/>
    <w:rsid w:val="00282F3A"/>
    <w:rsid w:val="00286360"/>
    <w:rsid w:val="00290A9B"/>
    <w:rsid w:val="0029517C"/>
    <w:rsid w:val="00296208"/>
    <w:rsid w:val="002B4699"/>
    <w:rsid w:val="002C2304"/>
    <w:rsid w:val="002F042C"/>
    <w:rsid w:val="00302A71"/>
    <w:rsid w:val="003177B4"/>
    <w:rsid w:val="00321212"/>
    <w:rsid w:val="00321263"/>
    <w:rsid w:val="003228DD"/>
    <w:rsid w:val="003348A9"/>
    <w:rsid w:val="003433B1"/>
    <w:rsid w:val="00347F35"/>
    <w:rsid w:val="0035379A"/>
    <w:rsid w:val="0036334B"/>
    <w:rsid w:val="00363E76"/>
    <w:rsid w:val="00365053"/>
    <w:rsid w:val="00377C6C"/>
    <w:rsid w:val="003838E0"/>
    <w:rsid w:val="003A1830"/>
    <w:rsid w:val="003A3B4D"/>
    <w:rsid w:val="003B15BF"/>
    <w:rsid w:val="003B7593"/>
    <w:rsid w:val="003C3771"/>
    <w:rsid w:val="003D2F55"/>
    <w:rsid w:val="003D56BD"/>
    <w:rsid w:val="003D5852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B15C9"/>
    <w:rsid w:val="004C0273"/>
    <w:rsid w:val="004C304A"/>
    <w:rsid w:val="004C5794"/>
    <w:rsid w:val="004C7927"/>
    <w:rsid w:val="004E0FC6"/>
    <w:rsid w:val="004E281C"/>
    <w:rsid w:val="004E3DB7"/>
    <w:rsid w:val="004F3185"/>
    <w:rsid w:val="004F38D0"/>
    <w:rsid w:val="004F54FA"/>
    <w:rsid w:val="00503EE4"/>
    <w:rsid w:val="0051693D"/>
    <w:rsid w:val="005301CF"/>
    <w:rsid w:val="0053119A"/>
    <w:rsid w:val="00536C13"/>
    <w:rsid w:val="00537D6D"/>
    <w:rsid w:val="00546B77"/>
    <w:rsid w:val="00555779"/>
    <w:rsid w:val="00556869"/>
    <w:rsid w:val="00561396"/>
    <w:rsid w:val="005A6990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6F037B"/>
    <w:rsid w:val="00712E0D"/>
    <w:rsid w:val="00713488"/>
    <w:rsid w:val="00726132"/>
    <w:rsid w:val="00733AF3"/>
    <w:rsid w:val="007702FA"/>
    <w:rsid w:val="007741FA"/>
    <w:rsid w:val="00781187"/>
    <w:rsid w:val="007953E3"/>
    <w:rsid w:val="007B1E56"/>
    <w:rsid w:val="007B521D"/>
    <w:rsid w:val="007C0F4A"/>
    <w:rsid w:val="007D5FC2"/>
    <w:rsid w:val="007D7F70"/>
    <w:rsid w:val="007F4BC6"/>
    <w:rsid w:val="007F7199"/>
    <w:rsid w:val="00801756"/>
    <w:rsid w:val="00823208"/>
    <w:rsid w:val="00830575"/>
    <w:rsid w:val="00832901"/>
    <w:rsid w:val="008529AF"/>
    <w:rsid w:val="00854D1B"/>
    <w:rsid w:val="00872CF8"/>
    <w:rsid w:val="00875842"/>
    <w:rsid w:val="00891A1A"/>
    <w:rsid w:val="0089530F"/>
    <w:rsid w:val="008973F1"/>
    <w:rsid w:val="008A56CE"/>
    <w:rsid w:val="008A6BE7"/>
    <w:rsid w:val="008D018E"/>
    <w:rsid w:val="008F3FA6"/>
    <w:rsid w:val="008F5600"/>
    <w:rsid w:val="009004E5"/>
    <w:rsid w:val="00904615"/>
    <w:rsid w:val="009376A1"/>
    <w:rsid w:val="00945866"/>
    <w:rsid w:val="00950428"/>
    <w:rsid w:val="00953D3C"/>
    <w:rsid w:val="009708AD"/>
    <w:rsid w:val="00971916"/>
    <w:rsid w:val="00981664"/>
    <w:rsid w:val="00984F44"/>
    <w:rsid w:val="0099249E"/>
    <w:rsid w:val="009B19F2"/>
    <w:rsid w:val="009B4C1C"/>
    <w:rsid w:val="009F6578"/>
    <w:rsid w:val="00A0305B"/>
    <w:rsid w:val="00A04756"/>
    <w:rsid w:val="00A11267"/>
    <w:rsid w:val="00A168F2"/>
    <w:rsid w:val="00A16BE3"/>
    <w:rsid w:val="00A31DF6"/>
    <w:rsid w:val="00A32690"/>
    <w:rsid w:val="00A42D8C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00AC6"/>
    <w:rsid w:val="00B21D5B"/>
    <w:rsid w:val="00B253BE"/>
    <w:rsid w:val="00B55956"/>
    <w:rsid w:val="00B56B6B"/>
    <w:rsid w:val="00B65161"/>
    <w:rsid w:val="00B73C2D"/>
    <w:rsid w:val="00B94DEE"/>
    <w:rsid w:val="00BA212F"/>
    <w:rsid w:val="00BC1ECF"/>
    <w:rsid w:val="00BC3BD4"/>
    <w:rsid w:val="00BE380A"/>
    <w:rsid w:val="00BF3A18"/>
    <w:rsid w:val="00BF47F9"/>
    <w:rsid w:val="00C10466"/>
    <w:rsid w:val="00C17233"/>
    <w:rsid w:val="00C24F39"/>
    <w:rsid w:val="00C30D88"/>
    <w:rsid w:val="00C3422C"/>
    <w:rsid w:val="00C36D8F"/>
    <w:rsid w:val="00C4000F"/>
    <w:rsid w:val="00C51F2B"/>
    <w:rsid w:val="00C6282C"/>
    <w:rsid w:val="00C73DC6"/>
    <w:rsid w:val="00C8449E"/>
    <w:rsid w:val="00C8529B"/>
    <w:rsid w:val="00C8728C"/>
    <w:rsid w:val="00CA7A37"/>
    <w:rsid w:val="00CB2BD7"/>
    <w:rsid w:val="00CB6C93"/>
    <w:rsid w:val="00CB798F"/>
    <w:rsid w:val="00CD56F7"/>
    <w:rsid w:val="00CE30B7"/>
    <w:rsid w:val="00CE48BC"/>
    <w:rsid w:val="00CF0819"/>
    <w:rsid w:val="00CF2A3C"/>
    <w:rsid w:val="00D12422"/>
    <w:rsid w:val="00D12A16"/>
    <w:rsid w:val="00D16763"/>
    <w:rsid w:val="00D24F03"/>
    <w:rsid w:val="00D31609"/>
    <w:rsid w:val="00D44650"/>
    <w:rsid w:val="00D468FB"/>
    <w:rsid w:val="00D61A61"/>
    <w:rsid w:val="00D64EDA"/>
    <w:rsid w:val="00D67D8B"/>
    <w:rsid w:val="00D74A66"/>
    <w:rsid w:val="00D81473"/>
    <w:rsid w:val="00D9320D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65B"/>
    <w:rsid w:val="00E12D1B"/>
    <w:rsid w:val="00E27EB1"/>
    <w:rsid w:val="00E3140E"/>
    <w:rsid w:val="00E3659E"/>
    <w:rsid w:val="00E3783E"/>
    <w:rsid w:val="00E5781D"/>
    <w:rsid w:val="00E61AB4"/>
    <w:rsid w:val="00E64A3D"/>
    <w:rsid w:val="00E7360F"/>
    <w:rsid w:val="00E840CC"/>
    <w:rsid w:val="00E90DD1"/>
    <w:rsid w:val="00EB505F"/>
    <w:rsid w:val="00EC15C0"/>
    <w:rsid w:val="00EC1F00"/>
    <w:rsid w:val="00ED66B9"/>
    <w:rsid w:val="00EE3AFE"/>
    <w:rsid w:val="00EE4AE4"/>
    <w:rsid w:val="00EE7FC2"/>
    <w:rsid w:val="00F02DDA"/>
    <w:rsid w:val="00F04A44"/>
    <w:rsid w:val="00F10F76"/>
    <w:rsid w:val="00F14B76"/>
    <w:rsid w:val="00F150C4"/>
    <w:rsid w:val="00F31AA8"/>
    <w:rsid w:val="00F37F24"/>
    <w:rsid w:val="00F53258"/>
    <w:rsid w:val="00F54507"/>
    <w:rsid w:val="00F57E43"/>
    <w:rsid w:val="00F62A7D"/>
    <w:rsid w:val="00F63B20"/>
    <w:rsid w:val="00F71BAA"/>
    <w:rsid w:val="00F80F50"/>
    <w:rsid w:val="00F818FF"/>
    <w:rsid w:val="00F81F47"/>
    <w:rsid w:val="00F82893"/>
    <w:rsid w:val="00F97CB6"/>
    <w:rsid w:val="00FA5187"/>
    <w:rsid w:val="00FB16C6"/>
    <w:rsid w:val="00FB41C1"/>
    <w:rsid w:val="00FC028F"/>
    <w:rsid w:val="00FC52F8"/>
    <w:rsid w:val="00FD05AF"/>
    <w:rsid w:val="00FD67CD"/>
    <w:rsid w:val="00FE043A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503E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03EE4"/>
  </w:style>
  <w:style w:type="paragraph" w:styleId="Footer">
    <w:name w:val="footer"/>
    <w:basedOn w:val="Normal"/>
    <w:link w:val="FooterChar"/>
    <w:unhideWhenUsed/>
    <w:rsid w:val="00503E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03EE4"/>
  </w:style>
  <w:style w:type="character" w:styleId="Hyperlink">
    <w:name w:val="Hyperlink"/>
    <w:basedOn w:val="DefaultParagraphFont"/>
    <w:unhideWhenUsed/>
    <w:rsid w:val="002742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42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29517C"/>
    <w:rsid w:val="00336D70"/>
    <w:rsid w:val="003F2D3A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6" ma:contentTypeDescription="Create a new document." ma:contentTypeScope="" ma:versionID="5dc8a50d52ac439bb64ca46191793833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ae4af6ba1d94c6bc1ee46607c77c36f7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63CACAAF-CCB6-4053-A3EF-7F5052D189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4D1241-9D45-4FB5-9C89-AC9DCC4438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BBB124-18B3-4A83-BBE0-9E2062E379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E0E7B6-047B-4465-AF83-30FCF2ADE8E1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3115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Cercone, Elizabeth</cp:lastModifiedBy>
  <cp:revision>2</cp:revision>
  <cp:lastPrinted>2020-01-27T20:30:00Z</cp:lastPrinted>
  <dcterms:created xsi:type="dcterms:W3CDTF">2026-06-17T14:03:00Z</dcterms:created>
  <dcterms:modified xsi:type="dcterms:W3CDTF">2026-06-17T14:03:00Z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  <property fmtid="{D5CDD505-2E9C-101B-9397-08002B2CF9AE}" pid="3" name="GrammarlyDocumentId">
    <vt:lpwstr>0ccd4414-4878-4037-9bcf-708b71e5e584</vt:lpwstr>
  </property>
</Properties>
</file>