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7B55A" w14:textId="77777777" w:rsidR="00451CCF" w:rsidRPr="00064CCD" w:rsidRDefault="00451CCF" w:rsidP="09A0DDEB">
      <w:pPr>
        <w:rPr>
          <w:rFonts w:ascii="Garamond" w:eastAsia="Arial" w:hAnsi="Garamond" w:cs="Arial"/>
        </w:rPr>
      </w:pPr>
    </w:p>
    <w:p w14:paraId="6FCD3FBB" w14:textId="1366271A" w:rsidR="7D19F4CB" w:rsidRPr="00F50A95" w:rsidRDefault="009F4157" w:rsidP="09A0DDEB">
      <w:pPr>
        <w:rPr>
          <w:rFonts w:ascii="Garamond" w:eastAsia="Arial" w:hAnsi="Garamond" w:cs="Arial"/>
        </w:rPr>
      </w:pPr>
      <w:r w:rsidRPr="00F50A95">
        <w:rPr>
          <w:rFonts w:ascii="Garamond" w:eastAsia="Arial" w:hAnsi="Garamond" w:cs="Arial"/>
        </w:rPr>
        <w:t>April 30</w:t>
      </w:r>
      <w:r w:rsidR="005267CC" w:rsidRPr="00F50A95">
        <w:rPr>
          <w:rFonts w:ascii="Garamond" w:eastAsia="Arial" w:hAnsi="Garamond" w:cs="Arial"/>
        </w:rPr>
        <w:t>, 202</w:t>
      </w:r>
      <w:r w:rsidR="003658D9" w:rsidRPr="00F50A95">
        <w:rPr>
          <w:rFonts w:ascii="Garamond" w:eastAsia="Arial" w:hAnsi="Garamond" w:cs="Arial"/>
        </w:rPr>
        <w:t>6</w:t>
      </w:r>
    </w:p>
    <w:p w14:paraId="30222D37" w14:textId="22611FF9" w:rsidR="7D19F4CB" w:rsidRPr="00F50A95" w:rsidRDefault="7D19F4CB" w:rsidP="7D19F4CB">
      <w:pPr>
        <w:pStyle w:val="NoSpacing"/>
        <w:rPr>
          <w:rFonts w:ascii="Garamond" w:eastAsia="Arial" w:hAnsi="Garamond" w:cs="Arial"/>
        </w:rPr>
      </w:pPr>
      <w:r w:rsidRPr="00F50A95">
        <w:rPr>
          <w:rFonts w:ascii="Garamond" w:eastAsia="Arial" w:hAnsi="Garamond" w:cs="Arial"/>
        </w:rPr>
        <w:t>Honorable President and Members</w:t>
      </w:r>
    </w:p>
    <w:p w14:paraId="67985463" w14:textId="5C9F07DA" w:rsidR="7D19F4CB" w:rsidRPr="00F50A95" w:rsidRDefault="7D19F4CB" w:rsidP="7D19F4CB">
      <w:pPr>
        <w:pStyle w:val="NoSpacing"/>
        <w:rPr>
          <w:rFonts w:ascii="Garamond" w:eastAsia="Arial" w:hAnsi="Garamond" w:cs="Arial"/>
        </w:rPr>
      </w:pPr>
      <w:r w:rsidRPr="00F50A95">
        <w:rPr>
          <w:rFonts w:ascii="Garamond" w:eastAsia="Arial" w:hAnsi="Garamond" w:cs="Arial"/>
        </w:rPr>
        <w:t>City Council</w:t>
      </w:r>
    </w:p>
    <w:p w14:paraId="3FB67810" w14:textId="187AAF58" w:rsidR="7D19F4CB" w:rsidRPr="00F50A95" w:rsidRDefault="7D19F4CB" w:rsidP="7D19F4CB">
      <w:pPr>
        <w:pStyle w:val="NoSpacing"/>
        <w:rPr>
          <w:rFonts w:ascii="Garamond" w:eastAsia="Arial" w:hAnsi="Garamond" w:cs="Arial"/>
        </w:rPr>
      </w:pPr>
      <w:r w:rsidRPr="00F50A95">
        <w:rPr>
          <w:rFonts w:ascii="Garamond" w:eastAsia="Arial" w:hAnsi="Garamond" w:cs="Arial"/>
        </w:rPr>
        <w:t>City of Pittsburgh</w:t>
      </w:r>
    </w:p>
    <w:p w14:paraId="35E5429A" w14:textId="51213C9D" w:rsidR="7D19F4CB" w:rsidRPr="00F50A95" w:rsidRDefault="7D19F4CB" w:rsidP="7D19F4CB">
      <w:pPr>
        <w:pStyle w:val="NoSpacing"/>
        <w:rPr>
          <w:rFonts w:ascii="Garamond" w:eastAsia="Arial" w:hAnsi="Garamond" w:cs="Arial"/>
        </w:rPr>
      </w:pPr>
      <w:r w:rsidRPr="00F50A95">
        <w:rPr>
          <w:rFonts w:ascii="Garamond" w:eastAsia="Arial" w:hAnsi="Garamond" w:cs="Arial"/>
        </w:rPr>
        <w:t>510 City County Building</w:t>
      </w:r>
    </w:p>
    <w:p w14:paraId="3DD30AB8" w14:textId="5F08DA63" w:rsidR="7D19F4CB" w:rsidRPr="00F50A95" w:rsidRDefault="7D19F4CB" w:rsidP="7D19F4CB">
      <w:pPr>
        <w:pStyle w:val="NoSpacing"/>
        <w:rPr>
          <w:rFonts w:ascii="Garamond" w:eastAsia="Arial" w:hAnsi="Garamond" w:cs="Arial"/>
        </w:rPr>
      </w:pPr>
      <w:r w:rsidRPr="00F50A95">
        <w:rPr>
          <w:rFonts w:ascii="Garamond" w:eastAsia="Arial" w:hAnsi="Garamond" w:cs="Arial"/>
        </w:rPr>
        <w:t>Pittsburgh, Pennsylvania 15219</w:t>
      </w:r>
    </w:p>
    <w:p w14:paraId="2AF654DE" w14:textId="18C22F38" w:rsidR="7D19F4CB" w:rsidRPr="00F50A95" w:rsidRDefault="7D19F4CB" w:rsidP="7D19F4CB">
      <w:pPr>
        <w:spacing w:line="240" w:lineRule="auto"/>
        <w:rPr>
          <w:rFonts w:ascii="Garamond" w:eastAsia="Arial" w:hAnsi="Garamond" w:cs="Arial"/>
        </w:rPr>
      </w:pPr>
    </w:p>
    <w:p w14:paraId="180E525F" w14:textId="55771E22" w:rsidR="00451CCF" w:rsidRPr="00F50A95" w:rsidRDefault="7D19F4CB" w:rsidP="00451CCF">
      <w:pPr>
        <w:pStyle w:val="NoSpacing"/>
        <w:rPr>
          <w:rFonts w:ascii="Garamond" w:eastAsia="Arial" w:hAnsi="Garamond" w:cs="Arial"/>
        </w:rPr>
      </w:pPr>
      <w:r w:rsidRPr="00F50A95">
        <w:rPr>
          <w:rFonts w:ascii="Garamond" w:eastAsia="Arial" w:hAnsi="Garamond" w:cs="Arial"/>
        </w:rPr>
        <w:t>Re:</w:t>
      </w:r>
      <w:r w:rsidRPr="00F50A95">
        <w:rPr>
          <w:rFonts w:ascii="Garamond" w:hAnsi="Garamond"/>
        </w:rPr>
        <w:tab/>
      </w:r>
      <w:r w:rsidR="00451CCF" w:rsidRPr="00F50A95">
        <w:rPr>
          <w:rFonts w:ascii="Garamond" w:eastAsia="Arial" w:hAnsi="Garamond" w:cs="Arial"/>
        </w:rPr>
        <w:t xml:space="preserve">Conditional Use for authorization to operate a </w:t>
      </w:r>
      <w:r w:rsidR="00A5648D">
        <w:rPr>
          <w:rFonts w:ascii="Garamond" w:eastAsia="Arial" w:hAnsi="Garamond" w:cs="Arial"/>
        </w:rPr>
        <w:t>School, Elementary or Secondary (General)</w:t>
      </w:r>
    </w:p>
    <w:p w14:paraId="787ABC02" w14:textId="4BD457EC" w:rsidR="00451CCF" w:rsidRPr="00F50A95" w:rsidRDefault="00E77F66" w:rsidP="00451CCF">
      <w:pPr>
        <w:pStyle w:val="NoSpacing"/>
        <w:ind w:firstLine="720"/>
        <w:rPr>
          <w:rFonts w:ascii="Garamond" w:eastAsia="Arial" w:hAnsi="Garamond" w:cs="Arial"/>
        </w:rPr>
      </w:pPr>
      <w:r>
        <w:rPr>
          <w:rFonts w:ascii="Garamond" w:eastAsia="Arial" w:hAnsi="Garamond" w:cs="Arial"/>
        </w:rPr>
        <w:t>BDA</w:t>
      </w:r>
      <w:r w:rsidR="00451CCF" w:rsidRPr="00F50A95">
        <w:rPr>
          <w:rFonts w:ascii="Garamond" w:eastAsia="Arial" w:hAnsi="Garamond" w:cs="Arial"/>
        </w:rPr>
        <w:t>-202</w:t>
      </w:r>
      <w:r w:rsidR="003658D9" w:rsidRPr="00F50A95">
        <w:rPr>
          <w:rFonts w:ascii="Garamond" w:eastAsia="Arial" w:hAnsi="Garamond" w:cs="Arial"/>
        </w:rPr>
        <w:t>6</w:t>
      </w:r>
      <w:r w:rsidR="00451CCF" w:rsidRPr="00F50A95">
        <w:rPr>
          <w:rFonts w:ascii="Garamond" w:eastAsia="Arial" w:hAnsi="Garamond" w:cs="Arial"/>
        </w:rPr>
        <w:t>-</w:t>
      </w:r>
      <w:r w:rsidR="003658D9" w:rsidRPr="00F50A95">
        <w:rPr>
          <w:rFonts w:ascii="Garamond" w:eastAsia="Arial" w:hAnsi="Garamond" w:cs="Arial"/>
        </w:rPr>
        <w:t>00703</w:t>
      </w:r>
    </w:p>
    <w:p w14:paraId="3C2988D7" w14:textId="0C26971C" w:rsidR="7D19F4CB" w:rsidRPr="00F50A95" w:rsidRDefault="003658D9" w:rsidP="00451CCF">
      <w:pPr>
        <w:pStyle w:val="NoSpacing"/>
        <w:ind w:firstLine="720"/>
        <w:rPr>
          <w:rFonts w:ascii="Garamond" w:eastAsia="Arial" w:hAnsi="Garamond" w:cs="Arial"/>
        </w:rPr>
      </w:pPr>
      <w:r w:rsidRPr="00F50A95">
        <w:rPr>
          <w:rFonts w:ascii="Garamond" w:eastAsia="Arial" w:hAnsi="Garamond" w:cs="Arial"/>
        </w:rPr>
        <w:t>1835 Forbes Ave</w:t>
      </w:r>
      <w:r w:rsidR="00DE56E7" w:rsidRPr="00F50A95">
        <w:rPr>
          <w:rFonts w:ascii="Garamond" w:eastAsia="Arial" w:hAnsi="Garamond" w:cs="Arial"/>
        </w:rPr>
        <w:t xml:space="preserve"> (</w:t>
      </w:r>
      <w:r w:rsidR="007D74A9" w:rsidRPr="00F50A95">
        <w:rPr>
          <w:rFonts w:ascii="Garamond" w:eastAsia="Arial" w:hAnsi="Garamond" w:cs="Arial"/>
        </w:rPr>
        <w:t>P</w:t>
      </w:r>
      <w:r w:rsidR="00DE56E7" w:rsidRPr="00F50A95">
        <w:rPr>
          <w:rFonts w:ascii="Garamond" w:eastAsia="Arial" w:hAnsi="Garamond" w:cs="Arial"/>
        </w:rPr>
        <w:t>arcel</w:t>
      </w:r>
      <w:r w:rsidR="007D74A9" w:rsidRPr="00F50A95">
        <w:rPr>
          <w:rFonts w:ascii="Garamond" w:eastAsia="Arial" w:hAnsi="Garamond" w:cs="Arial"/>
        </w:rPr>
        <w:t xml:space="preserve"> 11-J-56</w:t>
      </w:r>
      <w:r w:rsidR="00DE56E7" w:rsidRPr="00F50A95">
        <w:rPr>
          <w:rFonts w:ascii="Garamond" w:eastAsia="Arial" w:hAnsi="Garamond" w:cs="Arial"/>
        </w:rPr>
        <w:t>)</w:t>
      </w:r>
    </w:p>
    <w:p w14:paraId="6325CEA8" w14:textId="77777777" w:rsidR="00451CCF" w:rsidRPr="00F50A95" w:rsidRDefault="00451CCF" w:rsidP="00451CCF">
      <w:pPr>
        <w:pStyle w:val="NoSpacing"/>
        <w:ind w:firstLine="720"/>
        <w:rPr>
          <w:rFonts w:ascii="Garamond" w:eastAsia="Arial" w:hAnsi="Garamond" w:cs="Arial"/>
        </w:rPr>
      </w:pPr>
    </w:p>
    <w:p w14:paraId="55B2286E" w14:textId="2AA2BEE5" w:rsidR="7D19F4CB" w:rsidRPr="00F50A95" w:rsidRDefault="7D19F4CB" w:rsidP="7D19F4CB">
      <w:pPr>
        <w:rPr>
          <w:rFonts w:ascii="Garamond" w:eastAsia="Arial" w:hAnsi="Garamond" w:cs="Arial"/>
        </w:rPr>
      </w:pPr>
      <w:r w:rsidRPr="00F50A95">
        <w:rPr>
          <w:rFonts w:ascii="Garamond" w:eastAsia="Arial" w:hAnsi="Garamond" w:cs="Arial"/>
        </w:rPr>
        <w:t xml:space="preserve">Dear President and Members: </w:t>
      </w:r>
    </w:p>
    <w:p w14:paraId="2F2927FD" w14:textId="16773C67" w:rsidR="002A400F" w:rsidRPr="00F50A95" w:rsidRDefault="002A400F" w:rsidP="002A400F">
      <w:pPr>
        <w:jc w:val="both"/>
        <w:rPr>
          <w:rFonts w:ascii="Garamond" w:eastAsia="Arial" w:hAnsi="Garamond" w:cs="Arial"/>
        </w:rPr>
      </w:pPr>
      <w:r w:rsidRPr="00F50A95">
        <w:rPr>
          <w:rFonts w:ascii="Garamond" w:eastAsia="Arial" w:hAnsi="Garamond" w:cs="Arial"/>
        </w:rPr>
        <w:t xml:space="preserve">Enclosed for Council’s legislative consideration is a resolution permitting the property owners to operate a </w:t>
      </w:r>
      <w:r w:rsidR="00786E0D" w:rsidRPr="00F50A95">
        <w:rPr>
          <w:rFonts w:ascii="Garamond" w:eastAsia="Arial" w:hAnsi="Garamond" w:cs="Arial"/>
        </w:rPr>
        <w:t>School</w:t>
      </w:r>
      <w:r w:rsidR="0034092A" w:rsidRPr="00F50A95">
        <w:rPr>
          <w:rFonts w:ascii="Garamond" w:eastAsia="Arial" w:hAnsi="Garamond" w:cs="Arial"/>
        </w:rPr>
        <w:t xml:space="preserve">, Elementary or Secondary (General) </w:t>
      </w:r>
      <w:r w:rsidRPr="00F50A95">
        <w:rPr>
          <w:rFonts w:ascii="Garamond" w:eastAsia="Arial" w:hAnsi="Garamond" w:cs="Arial"/>
        </w:rPr>
        <w:t>use</w:t>
      </w:r>
      <w:r w:rsidR="0034092A" w:rsidRPr="00F50A95">
        <w:rPr>
          <w:rFonts w:ascii="Garamond" w:eastAsia="Arial" w:hAnsi="Garamond" w:cs="Arial"/>
        </w:rPr>
        <w:t xml:space="preserve"> </w:t>
      </w:r>
      <w:r w:rsidRPr="00F50A95">
        <w:rPr>
          <w:rFonts w:ascii="Garamond" w:eastAsia="Arial" w:hAnsi="Garamond" w:cs="Arial"/>
        </w:rPr>
        <w:t>at</w:t>
      </w:r>
      <w:r w:rsidR="007D74A9" w:rsidRPr="00F50A95">
        <w:rPr>
          <w:rFonts w:ascii="Garamond" w:eastAsia="Arial" w:hAnsi="Garamond" w:cs="Arial"/>
        </w:rPr>
        <w:t xml:space="preserve"> 1835 Forbes Ave</w:t>
      </w:r>
      <w:r w:rsidRPr="00F50A95">
        <w:rPr>
          <w:rFonts w:ascii="Garamond" w:eastAsia="Arial" w:hAnsi="Garamond" w:cs="Arial"/>
        </w:rPr>
        <w:t xml:space="preserve"> (</w:t>
      </w:r>
      <w:r w:rsidR="007D74A9" w:rsidRPr="00F50A95">
        <w:rPr>
          <w:rFonts w:ascii="Garamond" w:eastAsia="Arial" w:hAnsi="Garamond" w:cs="Arial"/>
        </w:rPr>
        <w:t>P</w:t>
      </w:r>
      <w:r w:rsidRPr="00F50A95">
        <w:rPr>
          <w:rFonts w:ascii="Garamond" w:eastAsia="Arial" w:hAnsi="Garamond" w:cs="Arial"/>
        </w:rPr>
        <w:t>arcel</w:t>
      </w:r>
      <w:r w:rsidR="007D74A9" w:rsidRPr="00F50A95">
        <w:rPr>
          <w:rFonts w:ascii="Garamond" w:eastAsia="Arial" w:hAnsi="Garamond" w:cs="Arial"/>
        </w:rPr>
        <w:t xml:space="preserve"> 11-J-56</w:t>
      </w:r>
      <w:r w:rsidRPr="00F50A95">
        <w:rPr>
          <w:rFonts w:ascii="Garamond" w:eastAsia="Arial" w:hAnsi="Garamond" w:cs="Arial"/>
        </w:rPr>
        <w:t xml:space="preserve">) in </w:t>
      </w:r>
      <w:r w:rsidR="00773964" w:rsidRPr="00F50A95">
        <w:rPr>
          <w:rFonts w:ascii="Garamond" w:eastAsia="Arial" w:hAnsi="Garamond" w:cs="Arial"/>
        </w:rPr>
        <w:t>Uptown</w:t>
      </w:r>
      <w:r w:rsidRPr="00F50A95">
        <w:rPr>
          <w:rFonts w:ascii="Garamond" w:eastAsia="Arial" w:hAnsi="Garamond" w:cs="Arial"/>
        </w:rPr>
        <w:t xml:space="preserve">. The Zoning District is </w:t>
      </w:r>
      <w:r w:rsidR="00773964" w:rsidRPr="00F50A95">
        <w:rPr>
          <w:rFonts w:ascii="Garamond" w:eastAsia="Arial" w:hAnsi="Garamond" w:cs="Arial"/>
        </w:rPr>
        <w:t>Uptown Public Realm (UPR-B)</w:t>
      </w:r>
      <w:r w:rsidRPr="00F50A95">
        <w:rPr>
          <w:rFonts w:ascii="Garamond" w:eastAsia="Arial" w:hAnsi="Garamond" w:cs="Arial"/>
        </w:rPr>
        <w:t xml:space="preserve">. Please note that </w:t>
      </w:r>
      <w:r w:rsidR="00773964" w:rsidRPr="00F50A95">
        <w:rPr>
          <w:rFonts w:ascii="Garamond" w:eastAsia="Arial" w:hAnsi="Garamond" w:cs="Arial"/>
        </w:rPr>
        <w:t xml:space="preserve">School, Elementary or Secondary (General) </w:t>
      </w:r>
      <w:r w:rsidRPr="00F50A95">
        <w:rPr>
          <w:rFonts w:ascii="Garamond" w:eastAsia="Arial" w:hAnsi="Garamond" w:cs="Arial"/>
        </w:rPr>
        <w:t>is defined in the Zoning Code as “</w:t>
      </w:r>
      <w:r w:rsidR="00DA5C93" w:rsidRPr="00F50A95">
        <w:rPr>
          <w:rFonts w:ascii="Garamond" w:eastAsia="Arial" w:hAnsi="Garamond" w:cs="Arial"/>
        </w:rPr>
        <w:t>an Elementary or Secondary School with a maximum enrollment o</w:t>
      </w:r>
      <w:r w:rsidR="00D93932">
        <w:rPr>
          <w:rFonts w:ascii="Garamond" w:eastAsia="Arial" w:hAnsi="Garamond" w:cs="Arial"/>
        </w:rPr>
        <w:t>f</w:t>
      </w:r>
      <w:r w:rsidR="00DA5C93" w:rsidRPr="00F50A95">
        <w:rPr>
          <w:rFonts w:ascii="Garamond" w:eastAsia="Arial" w:hAnsi="Garamond" w:cs="Arial"/>
        </w:rPr>
        <w:t xml:space="preserve"> 75 students or more.”</w:t>
      </w:r>
    </w:p>
    <w:p w14:paraId="2030D784" w14:textId="15F29825" w:rsidR="38320F60" w:rsidRPr="00F50A95" w:rsidRDefault="7D19F4CB" w:rsidP="00A506DA">
      <w:pPr>
        <w:rPr>
          <w:rFonts w:ascii="Garamond" w:eastAsia="Arial" w:hAnsi="Garamond" w:cs="Arial"/>
        </w:rPr>
      </w:pPr>
      <w:r w:rsidRPr="00F50A95">
        <w:rPr>
          <w:rFonts w:ascii="Garamond" w:eastAsia="Arial" w:hAnsi="Garamond" w:cs="Arial"/>
        </w:rPr>
        <w:t xml:space="preserve">The Planning Commission, at its meeting on </w:t>
      </w:r>
      <w:r w:rsidR="00D0438A" w:rsidRPr="00F50A95">
        <w:rPr>
          <w:rFonts w:ascii="Garamond" w:eastAsia="Arial" w:hAnsi="Garamond" w:cs="Arial"/>
          <w:i/>
          <w:iCs/>
        </w:rPr>
        <w:t>April 21</w:t>
      </w:r>
      <w:r w:rsidR="00C63AB2" w:rsidRPr="00F50A95">
        <w:rPr>
          <w:rFonts w:ascii="Garamond" w:eastAsia="Arial" w:hAnsi="Garamond" w:cs="Arial"/>
          <w:i/>
          <w:iCs/>
        </w:rPr>
        <w:t>, 202</w:t>
      </w:r>
      <w:r w:rsidR="00D0438A" w:rsidRPr="00F50A95">
        <w:rPr>
          <w:rFonts w:ascii="Garamond" w:eastAsia="Arial" w:hAnsi="Garamond" w:cs="Arial"/>
          <w:i/>
          <w:iCs/>
        </w:rPr>
        <w:t>6</w:t>
      </w:r>
      <w:r w:rsidRPr="00F50A95">
        <w:rPr>
          <w:rFonts w:ascii="Garamond" w:eastAsia="Arial" w:hAnsi="Garamond" w:cs="Arial"/>
        </w:rPr>
        <w:t>, made a positive recommendation to City Council</w:t>
      </w:r>
      <w:r w:rsidR="14EB781D" w:rsidRPr="00F50A95">
        <w:rPr>
          <w:rFonts w:ascii="Garamond" w:eastAsia="Arial" w:hAnsi="Garamond" w:cs="Arial"/>
        </w:rPr>
        <w:t>, with the following condition</w:t>
      </w:r>
      <w:r w:rsidR="00522AFA" w:rsidRPr="00F50A95">
        <w:rPr>
          <w:rFonts w:ascii="Garamond" w:eastAsia="Arial" w:hAnsi="Garamond" w:cs="Arial"/>
        </w:rPr>
        <w:t>s</w:t>
      </w:r>
      <w:r w:rsidR="14EB781D" w:rsidRPr="00F50A95">
        <w:rPr>
          <w:rFonts w:ascii="Garamond" w:eastAsia="Arial" w:hAnsi="Garamond" w:cs="Arial"/>
        </w:rPr>
        <w:t xml:space="preserve">: </w:t>
      </w:r>
      <w:r w:rsidRPr="00F50A95">
        <w:rPr>
          <w:rFonts w:ascii="Garamond" w:eastAsia="Arial" w:hAnsi="Garamond" w:cs="Arial"/>
        </w:rPr>
        <w:t xml:space="preserve"> </w:t>
      </w:r>
    </w:p>
    <w:p w14:paraId="2A2F775B" w14:textId="77777777" w:rsidR="00902C9D" w:rsidRPr="00F50A95" w:rsidRDefault="00902C9D" w:rsidP="00902C9D">
      <w:pPr>
        <w:pStyle w:val="ListParagraph"/>
        <w:numPr>
          <w:ilvl w:val="0"/>
          <w:numId w:val="4"/>
        </w:numPr>
        <w:rPr>
          <w:rFonts w:ascii="Garamond" w:eastAsia="Arial" w:hAnsi="Garamond" w:cs="Arial"/>
        </w:rPr>
      </w:pPr>
      <w:r w:rsidRPr="00F50A95">
        <w:rPr>
          <w:rFonts w:ascii="Garamond" w:eastAsia="Arial" w:hAnsi="Garamond" w:cs="Arial"/>
        </w:rPr>
        <w:t>All DOMI permits will be reviewed and approved prior to issuing the final Record of Zoning Approval; and</w:t>
      </w:r>
    </w:p>
    <w:p w14:paraId="65CE5540" w14:textId="089F9935" w:rsidR="00522AFA" w:rsidRPr="00F50A95" w:rsidRDefault="007F624A" w:rsidP="007F624A">
      <w:pPr>
        <w:pStyle w:val="ListParagraph"/>
        <w:numPr>
          <w:ilvl w:val="0"/>
          <w:numId w:val="4"/>
        </w:numPr>
        <w:rPr>
          <w:rFonts w:ascii="Garamond" w:eastAsia="Arial" w:hAnsi="Garamond" w:cs="Arial"/>
        </w:rPr>
      </w:pPr>
      <w:r w:rsidRPr="00F50A95">
        <w:rPr>
          <w:rFonts w:ascii="Garamond" w:eastAsia="Arial" w:hAnsi="Garamond" w:cs="Arial"/>
        </w:rPr>
        <w:t>The final construction plans, including site plans and elevations will be reviewed and approved by the Zoning Administrator prior to issuing the final Record of Zoning Approval.</w:t>
      </w:r>
    </w:p>
    <w:p w14:paraId="4A989C05" w14:textId="5CC5CC42" w:rsidR="00CC49C1" w:rsidRPr="00F50A95" w:rsidRDefault="00CC49C1" w:rsidP="00CC49C1">
      <w:pPr>
        <w:jc w:val="both"/>
        <w:rPr>
          <w:rFonts w:ascii="Garamond" w:eastAsia="Arial" w:hAnsi="Garamond" w:cs="Arial"/>
        </w:rPr>
      </w:pPr>
      <w:r w:rsidRPr="00F50A95">
        <w:rPr>
          <w:rFonts w:ascii="Garamond" w:eastAsia="Arial" w:hAnsi="Garamond" w:cs="Arial"/>
        </w:rPr>
        <w:t xml:space="preserve">This resolution is transmitted as a result of favorable Planning Commission action on </w:t>
      </w:r>
      <w:r w:rsidR="00260817" w:rsidRPr="00F50A95">
        <w:rPr>
          <w:rFonts w:ascii="Garamond" w:eastAsia="Arial" w:hAnsi="Garamond" w:cs="Arial"/>
        </w:rPr>
        <w:t>April 21</w:t>
      </w:r>
      <w:r w:rsidRPr="00F50A95">
        <w:rPr>
          <w:rFonts w:ascii="Garamond" w:eastAsia="Arial" w:hAnsi="Garamond" w:cs="Arial"/>
        </w:rPr>
        <w:t xml:space="preserve">, </w:t>
      </w:r>
      <w:r w:rsidR="00260817" w:rsidRPr="00F50A95">
        <w:rPr>
          <w:rFonts w:ascii="Garamond" w:eastAsia="Arial" w:hAnsi="Garamond" w:cs="Arial"/>
        </w:rPr>
        <w:t>2026</w:t>
      </w:r>
      <w:r w:rsidRPr="00F50A95">
        <w:rPr>
          <w:rFonts w:ascii="Garamond" w:eastAsia="Arial" w:hAnsi="Garamond" w:cs="Arial"/>
        </w:rPr>
        <w:t xml:space="preserve">. A copy of the Commission report </w:t>
      </w:r>
      <w:r w:rsidR="00EB5C68">
        <w:rPr>
          <w:rFonts w:ascii="Garamond" w:eastAsia="Arial" w:hAnsi="Garamond" w:cs="Arial"/>
        </w:rPr>
        <w:t xml:space="preserve">is </w:t>
      </w:r>
      <w:r w:rsidRPr="00F50A95">
        <w:rPr>
          <w:rFonts w:ascii="Garamond" w:eastAsia="Arial" w:hAnsi="Garamond" w:cs="Arial"/>
        </w:rPr>
        <w:t>enclosed</w:t>
      </w:r>
      <w:r w:rsidR="004D0E8B" w:rsidRPr="00F50A95">
        <w:rPr>
          <w:rFonts w:ascii="Garamond" w:eastAsia="Arial" w:hAnsi="Garamond" w:cs="Arial"/>
        </w:rPr>
        <w:t>. The</w:t>
      </w:r>
      <w:r w:rsidRPr="00F50A95">
        <w:rPr>
          <w:rFonts w:ascii="Garamond" w:eastAsia="Arial" w:hAnsi="Garamond" w:cs="Arial"/>
        </w:rPr>
        <w:t xml:space="preserve"> minutes of the </w:t>
      </w:r>
      <w:r w:rsidR="004F5615" w:rsidRPr="00F50A95">
        <w:rPr>
          <w:rFonts w:ascii="Garamond" w:eastAsia="Arial" w:hAnsi="Garamond" w:cs="Arial"/>
        </w:rPr>
        <w:t>April</w:t>
      </w:r>
      <w:r w:rsidRPr="00F50A95">
        <w:rPr>
          <w:rFonts w:ascii="Garamond" w:eastAsia="Arial" w:hAnsi="Garamond" w:cs="Arial"/>
        </w:rPr>
        <w:t xml:space="preserve"> </w:t>
      </w:r>
      <w:r w:rsidR="004F5615" w:rsidRPr="00F50A95">
        <w:rPr>
          <w:rFonts w:ascii="Garamond" w:eastAsia="Arial" w:hAnsi="Garamond" w:cs="Arial"/>
        </w:rPr>
        <w:t>21</w:t>
      </w:r>
      <w:r w:rsidRPr="00F50A95">
        <w:rPr>
          <w:rFonts w:ascii="Garamond" w:eastAsia="Arial" w:hAnsi="Garamond" w:cs="Arial"/>
        </w:rPr>
        <w:t xml:space="preserve">, </w:t>
      </w:r>
      <w:r w:rsidR="004F5615" w:rsidRPr="00F50A95">
        <w:rPr>
          <w:rFonts w:ascii="Garamond" w:eastAsia="Arial" w:hAnsi="Garamond" w:cs="Arial"/>
        </w:rPr>
        <w:t>2026</w:t>
      </w:r>
      <w:r w:rsidRPr="00F50A95">
        <w:rPr>
          <w:rFonts w:ascii="Garamond" w:eastAsia="Arial" w:hAnsi="Garamond" w:cs="Arial"/>
        </w:rPr>
        <w:t xml:space="preserve"> hearing will be forwarded when the Commission accepts them. Upon conclusion of the public hearing required by City Council, the resolution may be enacted with five affirmative votes.</w:t>
      </w:r>
    </w:p>
    <w:p w14:paraId="64FA316A" w14:textId="6574ED23" w:rsidR="004718B9" w:rsidRPr="00F50A95" w:rsidRDefault="00FF48D8" w:rsidP="00F41617">
      <w:pPr>
        <w:jc w:val="both"/>
        <w:rPr>
          <w:rFonts w:ascii="Garamond" w:eastAsia="Arial" w:hAnsi="Garamond" w:cs="Arial"/>
        </w:rPr>
      </w:pPr>
      <w:r w:rsidRPr="00F50A95">
        <w:rPr>
          <w:rFonts w:ascii="Garamond" w:eastAsia="Arial" w:hAnsi="Garamond" w:cs="Arial"/>
        </w:rPr>
        <w:t xml:space="preserve">According to 922.06D.1, the zoning code states that "City Council shall hold a public hearing on the Conditional Use application within forty-five (45) days of the Planning Commission's action on the application" </w:t>
      </w:r>
      <w:r w:rsidR="7D19F4CB" w:rsidRPr="00F50A95">
        <w:rPr>
          <w:rFonts w:ascii="Garamond" w:eastAsia="Arial" w:hAnsi="Garamond" w:cs="Arial"/>
        </w:rPr>
        <w:t xml:space="preserve">unless the applicant has agreed in writing or on the record to an extension of time. For your convenience, </w:t>
      </w:r>
      <w:r w:rsidRPr="00F50A95">
        <w:rPr>
          <w:rFonts w:ascii="Garamond" w:eastAsia="Arial" w:hAnsi="Garamond" w:cs="Arial"/>
        </w:rPr>
        <w:t>45</w:t>
      </w:r>
      <w:r w:rsidR="7D19F4CB" w:rsidRPr="00F50A95">
        <w:rPr>
          <w:rFonts w:ascii="Garamond" w:eastAsia="Arial" w:hAnsi="Garamond" w:cs="Arial"/>
        </w:rPr>
        <w:t xml:space="preserve"> days from </w:t>
      </w:r>
      <w:r w:rsidR="00260817" w:rsidRPr="00F50A95">
        <w:rPr>
          <w:rFonts w:ascii="Garamond" w:eastAsia="Arial" w:hAnsi="Garamond" w:cs="Arial"/>
          <w:i/>
          <w:iCs/>
        </w:rPr>
        <w:t>April 21</w:t>
      </w:r>
      <w:r w:rsidRPr="00F50A95">
        <w:rPr>
          <w:rFonts w:ascii="Garamond" w:eastAsia="Arial" w:hAnsi="Garamond" w:cs="Arial"/>
          <w:i/>
          <w:iCs/>
        </w:rPr>
        <w:t>, 202</w:t>
      </w:r>
      <w:r w:rsidR="00260817" w:rsidRPr="00F50A95">
        <w:rPr>
          <w:rFonts w:ascii="Garamond" w:eastAsia="Arial" w:hAnsi="Garamond" w:cs="Arial"/>
          <w:i/>
          <w:iCs/>
        </w:rPr>
        <w:t>6</w:t>
      </w:r>
      <w:r w:rsidRPr="00F50A95">
        <w:rPr>
          <w:rFonts w:ascii="Garamond" w:eastAsia="Arial" w:hAnsi="Garamond" w:cs="Arial"/>
        </w:rPr>
        <w:t xml:space="preserve">, </w:t>
      </w:r>
      <w:r w:rsidR="007A46A9" w:rsidRPr="00F50A95">
        <w:rPr>
          <w:rFonts w:ascii="Garamond" w:eastAsia="Arial" w:hAnsi="Garamond" w:cs="Arial"/>
        </w:rPr>
        <w:t xml:space="preserve">is </w:t>
      </w:r>
      <w:r w:rsidR="00260817" w:rsidRPr="00F50A95">
        <w:rPr>
          <w:rFonts w:ascii="Garamond" w:eastAsia="Arial" w:hAnsi="Garamond" w:cs="Arial"/>
          <w:i/>
          <w:iCs/>
        </w:rPr>
        <w:t>June 5</w:t>
      </w:r>
      <w:r w:rsidRPr="00F50A95">
        <w:rPr>
          <w:rFonts w:ascii="Garamond" w:eastAsia="Arial" w:hAnsi="Garamond" w:cs="Arial"/>
          <w:i/>
          <w:iCs/>
        </w:rPr>
        <w:t>, 202</w:t>
      </w:r>
      <w:r w:rsidR="00260817" w:rsidRPr="00F50A95">
        <w:rPr>
          <w:rFonts w:ascii="Garamond" w:eastAsia="Arial" w:hAnsi="Garamond" w:cs="Arial"/>
          <w:i/>
          <w:iCs/>
        </w:rPr>
        <w:t>6</w:t>
      </w:r>
      <w:r w:rsidRPr="00F50A95">
        <w:rPr>
          <w:rFonts w:ascii="Garamond" w:eastAsia="Arial" w:hAnsi="Garamond" w:cs="Arial"/>
        </w:rPr>
        <w:t xml:space="preserve">. </w:t>
      </w:r>
    </w:p>
    <w:p w14:paraId="16B12B3D" w14:textId="77777777" w:rsidR="00F41617" w:rsidRDefault="00F41617" w:rsidP="00F41617">
      <w:pPr>
        <w:jc w:val="both"/>
        <w:rPr>
          <w:rFonts w:ascii="Garamond" w:eastAsia="Arial" w:hAnsi="Garamond" w:cs="Arial"/>
        </w:rPr>
      </w:pPr>
    </w:p>
    <w:p w14:paraId="4CE956E4" w14:textId="3A8D9782" w:rsidR="7D19F4CB" w:rsidRPr="00064CCD" w:rsidRDefault="7D19F4CB" w:rsidP="7D19F4CB">
      <w:pPr>
        <w:rPr>
          <w:rFonts w:ascii="Garamond" w:eastAsia="Arial" w:hAnsi="Garamond" w:cs="Arial"/>
        </w:rPr>
      </w:pPr>
      <w:r w:rsidRPr="00064CCD">
        <w:rPr>
          <w:rFonts w:ascii="Garamond" w:eastAsia="Arial" w:hAnsi="Garamond" w:cs="Arial"/>
        </w:rPr>
        <w:t>Yours truly,</w:t>
      </w:r>
    </w:p>
    <w:p w14:paraId="3D77B77D" w14:textId="4BB52211" w:rsidR="7D19F4CB" w:rsidRPr="00064CCD" w:rsidRDefault="7D19F4CB" w:rsidP="7D19F4CB">
      <w:pPr>
        <w:rPr>
          <w:rFonts w:ascii="Garamond" w:eastAsia="Arial" w:hAnsi="Garamond" w:cs="Arial"/>
        </w:rPr>
      </w:pPr>
      <w:r w:rsidRPr="00064CCD">
        <w:rPr>
          <w:rFonts w:ascii="Garamond" w:eastAsia="Arial" w:hAnsi="Garamond" w:cs="Arial"/>
        </w:rPr>
        <w:t xml:space="preserve">s/ </w:t>
      </w:r>
      <w:r w:rsidR="00E0391B" w:rsidRPr="00064CCD">
        <w:rPr>
          <w:rFonts w:ascii="Garamond" w:eastAsia="Arial" w:hAnsi="Garamond" w:cs="Arial"/>
        </w:rPr>
        <w:t xml:space="preserve">Carolyn </w:t>
      </w:r>
      <w:proofErr w:type="spellStart"/>
      <w:r w:rsidR="00E0391B" w:rsidRPr="00064CCD">
        <w:rPr>
          <w:rFonts w:ascii="Garamond" w:eastAsia="Arial" w:hAnsi="Garamond" w:cs="Arial"/>
        </w:rPr>
        <w:t>Ristau</w:t>
      </w:r>
      <w:proofErr w:type="spellEnd"/>
    </w:p>
    <w:p w14:paraId="12A4F572" w14:textId="4B722A1B" w:rsidR="7D19F4CB" w:rsidRPr="00064CCD" w:rsidRDefault="7D19F4CB" w:rsidP="7D19F4CB">
      <w:pPr>
        <w:rPr>
          <w:rFonts w:ascii="Garamond" w:eastAsia="Arial" w:hAnsi="Garamond" w:cs="Arial"/>
        </w:rPr>
      </w:pPr>
      <w:r w:rsidRPr="00064CCD">
        <w:rPr>
          <w:rFonts w:ascii="Garamond" w:eastAsia="Arial" w:hAnsi="Garamond" w:cs="Arial"/>
        </w:rPr>
        <w:t>C</w:t>
      </w:r>
      <w:r w:rsidR="00E0391B" w:rsidRPr="00064CCD">
        <w:rPr>
          <w:rFonts w:ascii="Garamond" w:eastAsia="Arial" w:hAnsi="Garamond" w:cs="Arial"/>
        </w:rPr>
        <w:t xml:space="preserve">arolyn </w:t>
      </w:r>
      <w:proofErr w:type="spellStart"/>
      <w:r w:rsidR="00E0391B" w:rsidRPr="00064CCD">
        <w:rPr>
          <w:rFonts w:ascii="Garamond" w:eastAsia="Arial" w:hAnsi="Garamond" w:cs="Arial"/>
        </w:rPr>
        <w:t>Ristau</w:t>
      </w:r>
      <w:proofErr w:type="spellEnd"/>
    </w:p>
    <w:p w14:paraId="12230707" w14:textId="3C54F21B" w:rsidR="7D19F4CB" w:rsidRPr="00064CCD" w:rsidRDefault="7D19F4CB" w:rsidP="5CE3970C">
      <w:pPr>
        <w:rPr>
          <w:rFonts w:ascii="Garamond" w:eastAsia="Arial" w:hAnsi="Garamond" w:cs="Arial"/>
        </w:rPr>
      </w:pPr>
      <w:r w:rsidRPr="00064CCD">
        <w:rPr>
          <w:rFonts w:ascii="Garamond" w:eastAsia="Arial" w:hAnsi="Garamond" w:cs="Arial"/>
        </w:rPr>
        <w:t>Zoning Administrator</w:t>
      </w:r>
    </w:p>
    <w:p w14:paraId="61296784" w14:textId="6A78C7D5" w:rsidR="7D19F4CB" w:rsidRPr="00064CCD" w:rsidRDefault="7D19F4CB" w:rsidP="7D19F4CB">
      <w:pPr>
        <w:rPr>
          <w:rFonts w:ascii="Garamond" w:eastAsia="Arial" w:hAnsi="Garamond" w:cs="Arial"/>
        </w:rPr>
      </w:pPr>
    </w:p>
    <w:p w14:paraId="235527C1" w14:textId="2C2BC981" w:rsidR="7D19F4CB" w:rsidRPr="00064CCD" w:rsidRDefault="7D19F4CB" w:rsidP="5CE3970C">
      <w:pPr>
        <w:pStyle w:val="NoSpacing"/>
        <w:rPr>
          <w:rFonts w:ascii="Garamond" w:eastAsia="Arial" w:hAnsi="Garamond" w:cs="Arial"/>
        </w:rPr>
      </w:pPr>
      <w:r w:rsidRPr="00064CCD">
        <w:rPr>
          <w:rFonts w:ascii="Garamond" w:eastAsia="Arial" w:hAnsi="Garamond" w:cs="Arial"/>
        </w:rPr>
        <w:t>cc:</w:t>
      </w:r>
      <w:r w:rsidRPr="00064CCD">
        <w:rPr>
          <w:rFonts w:ascii="Garamond" w:hAnsi="Garamond"/>
        </w:rPr>
        <w:tab/>
      </w:r>
      <w:r w:rsidR="00FF48D8" w:rsidRPr="00064CCD">
        <w:rPr>
          <w:rFonts w:ascii="Garamond" w:eastAsia="Arial" w:hAnsi="Garamond" w:cs="Arial"/>
        </w:rPr>
        <w:t xml:space="preserve">Ivette </w:t>
      </w:r>
      <w:proofErr w:type="spellStart"/>
      <w:r w:rsidR="00FF48D8" w:rsidRPr="00064CCD">
        <w:rPr>
          <w:rFonts w:ascii="Garamond" w:eastAsia="Arial" w:hAnsi="Garamond" w:cs="Arial"/>
        </w:rPr>
        <w:t>Mongalo</w:t>
      </w:r>
      <w:proofErr w:type="spellEnd"/>
      <w:r w:rsidR="00FF48D8" w:rsidRPr="00064CCD">
        <w:rPr>
          <w:rFonts w:ascii="Garamond" w:eastAsia="Arial" w:hAnsi="Garamond" w:cs="Arial"/>
        </w:rPr>
        <w:t>-Winston</w:t>
      </w:r>
      <w:r w:rsidRPr="00064CCD">
        <w:rPr>
          <w:rFonts w:ascii="Garamond" w:eastAsia="Arial" w:hAnsi="Garamond" w:cs="Arial"/>
        </w:rPr>
        <w:t>, Director</w:t>
      </w:r>
    </w:p>
    <w:p w14:paraId="40BC3221" w14:textId="00F52B0C" w:rsidR="7D19F4CB" w:rsidRDefault="7D19F4CB" w:rsidP="5CE3970C">
      <w:pPr>
        <w:pStyle w:val="NoSpacing"/>
        <w:ind w:firstLine="720"/>
        <w:rPr>
          <w:rFonts w:ascii="Garamond" w:eastAsia="Arial" w:hAnsi="Garamond" w:cs="Arial"/>
        </w:rPr>
      </w:pPr>
      <w:r w:rsidRPr="00064CCD">
        <w:rPr>
          <w:rFonts w:ascii="Garamond" w:eastAsia="Arial" w:hAnsi="Garamond" w:cs="Arial"/>
        </w:rPr>
        <w:t>Andrew Dash, AICP, Deputy Director</w:t>
      </w:r>
    </w:p>
    <w:p w14:paraId="77C50C39" w14:textId="1681B26D" w:rsidR="0082488C" w:rsidRPr="00064CCD" w:rsidRDefault="0082488C" w:rsidP="5CE3970C">
      <w:pPr>
        <w:pStyle w:val="NoSpacing"/>
        <w:ind w:firstLine="720"/>
        <w:rPr>
          <w:rFonts w:ascii="Garamond" w:eastAsia="Arial" w:hAnsi="Garamond" w:cs="Arial"/>
        </w:rPr>
      </w:pPr>
      <w:r>
        <w:rPr>
          <w:rFonts w:ascii="Garamond" w:eastAsia="Arial" w:hAnsi="Garamond" w:cs="Arial"/>
        </w:rPr>
        <w:t>Dan Gilman, Mayor’s Office</w:t>
      </w:r>
    </w:p>
    <w:p w14:paraId="589A606E" w14:textId="5925F4DA" w:rsidR="00616DC0" w:rsidRPr="00616DC0" w:rsidRDefault="002102B7" w:rsidP="00616DC0">
      <w:pPr>
        <w:pStyle w:val="NoSpacing"/>
        <w:ind w:firstLine="720"/>
        <w:rPr>
          <w:rFonts w:ascii="Garamond" w:eastAsia="Arial" w:hAnsi="Garamond" w:cs="Arial"/>
          <w:color w:val="000000" w:themeColor="text1"/>
        </w:rPr>
      </w:pPr>
      <w:r w:rsidRPr="00616DC0">
        <w:rPr>
          <w:rFonts w:ascii="Garamond" w:eastAsia="Arial" w:hAnsi="Garamond" w:cs="Arial"/>
        </w:rPr>
        <w:t>Bobby Wilson</w:t>
      </w:r>
      <w:r w:rsidR="7D19F4CB" w:rsidRPr="00616DC0">
        <w:rPr>
          <w:rFonts w:ascii="Garamond" w:eastAsia="Arial" w:hAnsi="Garamond" w:cs="Arial"/>
        </w:rPr>
        <w:t xml:space="preserve">, </w:t>
      </w:r>
      <w:r w:rsidR="7D19F4CB" w:rsidRPr="00064CCD">
        <w:rPr>
          <w:rFonts w:ascii="Garamond" w:eastAsia="Arial" w:hAnsi="Garamond" w:cs="Arial"/>
          <w:color w:val="000000" w:themeColor="text1"/>
        </w:rPr>
        <w:t>City Council</w:t>
      </w:r>
    </w:p>
    <w:p w14:paraId="357244C9" w14:textId="7FBA4F9C" w:rsidR="00616DC0" w:rsidRDefault="00616DC0" w:rsidP="00616DC0">
      <w:pPr>
        <w:pStyle w:val="NoSpacing"/>
        <w:ind w:firstLine="720"/>
        <w:rPr>
          <w:rFonts w:ascii="Garamond" w:eastAsia="Arial" w:hAnsi="Garamond" w:cs="Arial"/>
          <w:color w:val="000000" w:themeColor="text1"/>
        </w:rPr>
      </w:pPr>
      <w:r w:rsidRPr="00616DC0">
        <w:rPr>
          <w:rFonts w:ascii="Garamond" w:eastAsia="Arial" w:hAnsi="Garamond" w:cs="Arial"/>
          <w:color w:val="000000" w:themeColor="text1"/>
        </w:rPr>
        <w:t>R. Daniel Lavelle</w:t>
      </w:r>
      <w:r>
        <w:rPr>
          <w:rFonts w:ascii="Garamond" w:eastAsia="Arial" w:hAnsi="Garamond" w:cs="Arial"/>
          <w:color w:val="000000" w:themeColor="text1"/>
        </w:rPr>
        <w:t>, City Council</w:t>
      </w:r>
    </w:p>
    <w:p w14:paraId="4D5F751D" w14:textId="45E70BE9" w:rsidR="002102B7" w:rsidRPr="00064CCD" w:rsidRDefault="00323EDE" w:rsidP="00887156">
      <w:pPr>
        <w:pStyle w:val="NoSpacing"/>
        <w:ind w:firstLine="720"/>
        <w:rPr>
          <w:rFonts w:ascii="Garamond" w:eastAsia="Arial" w:hAnsi="Garamond" w:cs="Arial"/>
          <w:color w:val="000000" w:themeColor="text1"/>
        </w:rPr>
      </w:pPr>
      <w:r>
        <w:rPr>
          <w:rFonts w:ascii="Garamond" w:eastAsia="Arial" w:hAnsi="Garamond" w:cs="Arial"/>
          <w:color w:val="000000" w:themeColor="text1"/>
        </w:rPr>
        <w:t>File</w:t>
      </w:r>
    </w:p>
    <w:p w14:paraId="75E16FBA" w14:textId="64883970" w:rsidR="00451CCF" w:rsidRPr="00064CCD" w:rsidRDefault="00451CCF" w:rsidP="00FF48D8">
      <w:pPr>
        <w:pStyle w:val="NoSpacing"/>
        <w:ind w:firstLine="720"/>
        <w:rPr>
          <w:rFonts w:ascii="Garamond" w:eastAsia="Arial" w:hAnsi="Garamond" w:cs="Arial"/>
          <w:color w:val="000000" w:themeColor="text1"/>
        </w:rPr>
      </w:pPr>
    </w:p>
    <w:sectPr w:rsidR="00451CCF" w:rsidRPr="00064CCD" w:rsidSect="00626DC3">
      <w:headerReference w:type="default" r:id="rId10"/>
      <w:footerReference w:type="default" r:id="rId11"/>
      <w:headerReference w:type="first" r:id="rId12"/>
      <w:pgSz w:w="12240" w:h="15840"/>
      <w:pgMar w:top="1080" w:right="1080" w:bottom="1080" w:left="1080" w:header="432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D63D0" w14:textId="77777777" w:rsidR="00C47488" w:rsidRDefault="00C47488" w:rsidP="009B6C5D">
      <w:pPr>
        <w:spacing w:after="0" w:line="240" w:lineRule="auto"/>
      </w:pPr>
      <w:r>
        <w:separator/>
      </w:r>
    </w:p>
  </w:endnote>
  <w:endnote w:type="continuationSeparator" w:id="0">
    <w:p w14:paraId="0111C2B1" w14:textId="77777777" w:rsidR="00C47488" w:rsidRDefault="00C47488" w:rsidP="009B6C5D">
      <w:pPr>
        <w:spacing w:after="0" w:line="240" w:lineRule="auto"/>
      </w:pPr>
      <w:r>
        <w:continuationSeparator/>
      </w:r>
    </w:p>
  </w:endnote>
  <w:endnote w:type="continuationNotice" w:id="1">
    <w:p w14:paraId="7BA14FBF" w14:textId="77777777" w:rsidR="00C47488" w:rsidRDefault="00C4748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7E872E34" w14:paraId="4EF28119" w14:textId="77777777" w:rsidTr="7E872E34">
      <w:tc>
        <w:tcPr>
          <w:tcW w:w="3360" w:type="dxa"/>
        </w:tcPr>
        <w:p w14:paraId="57372807" w14:textId="6AF01BE6" w:rsidR="7E872E34" w:rsidRDefault="7E872E34" w:rsidP="7E872E34">
          <w:pPr>
            <w:pStyle w:val="Header"/>
            <w:ind w:left="-115"/>
          </w:pPr>
        </w:p>
      </w:tc>
      <w:tc>
        <w:tcPr>
          <w:tcW w:w="3360" w:type="dxa"/>
        </w:tcPr>
        <w:p w14:paraId="7145E898" w14:textId="6433E885" w:rsidR="7E872E34" w:rsidRDefault="7E872E34" w:rsidP="7E872E34">
          <w:pPr>
            <w:pStyle w:val="Header"/>
            <w:jc w:val="center"/>
          </w:pPr>
        </w:p>
      </w:tc>
      <w:tc>
        <w:tcPr>
          <w:tcW w:w="3360" w:type="dxa"/>
        </w:tcPr>
        <w:p w14:paraId="580D76AE" w14:textId="0D93E97E" w:rsidR="7E872E34" w:rsidRDefault="7E872E34" w:rsidP="7E872E34">
          <w:pPr>
            <w:pStyle w:val="Header"/>
            <w:ind w:right="-115"/>
            <w:jc w:val="right"/>
          </w:pPr>
        </w:p>
      </w:tc>
    </w:tr>
  </w:tbl>
  <w:p w14:paraId="3F752CCA" w14:textId="7097D430" w:rsidR="7E872E34" w:rsidRDefault="7E872E34" w:rsidP="7E872E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EFB0E" w14:textId="77777777" w:rsidR="00C47488" w:rsidRDefault="00C47488" w:rsidP="009B6C5D">
      <w:pPr>
        <w:spacing w:after="0" w:line="240" w:lineRule="auto"/>
      </w:pPr>
      <w:r>
        <w:separator/>
      </w:r>
    </w:p>
  </w:footnote>
  <w:footnote w:type="continuationSeparator" w:id="0">
    <w:p w14:paraId="76D16478" w14:textId="77777777" w:rsidR="00C47488" w:rsidRDefault="00C47488" w:rsidP="009B6C5D">
      <w:pPr>
        <w:spacing w:after="0" w:line="240" w:lineRule="auto"/>
      </w:pPr>
      <w:r>
        <w:continuationSeparator/>
      </w:r>
    </w:p>
  </w:footnote>
  <w:footnote w:type="continuationNotice" w:id="1">
    <w:p w14:paraId="093835E6" w14:textId="77777777" w:rsidR="00C47488" w:rsidRDefault="00C4748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7153E" w14:textId="4BE4547B" w:rsidR="009B6C5D" w:rsidRDefault="009B6C5D">
    <w:pPr>
      <w:pStyle w:val="Header"/>
    </w:pPr>
  </w:p>
  <w:p w14:paraId="02EB378F" w14:textId="77777777" w:rsidR="009B6C5D" w:rsidRDefault="009B6C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F6186" w14:textId="45C5CE9B" w:rsidR="009B6C5D" w:rsidRDefault="00522AFA" w:rsidP="001F51E1">
    <w:pPr>
      <w:pStyle w:val="Header"/>
    </w:pP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6C6C09C" wp14:editId="6E53EE62">
              <wp:simplePos x="0" y="0"/>
              <wp:positionH relativeFrom="margin">
                <wp:posOffset>4343400</wp:posOffset>
              </wp:positionH>
              <wp:positionV relativeFrom="paragraph">
                <wp:posOffset>449580</wp:posOffset>
              </wp:positionV>
              <wp:extent cx="2012950" cy="393065"/>
              <wp:effectExtent l="0" t="0" r="6350" b="6985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12950" cy="39306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6231C3" w14:textId="0F59DCC9" w:rsidR="00522AFA" w:rsidRPr="00A57C6C" w:rsidRDefault="00522AFA" w:rsidP="00522AFA">
                          <w:pPr>
                            <w:jc w:val="center"/>
                            <w:rPr>
                              <w:rFonts w:ascii="Georgia" w:hAnsi="Georgia"/>
                              <w:sz w:val="20"/>
                            </w:rPr>
                          </w:pPr>
                          <w:r>
                            <w:rPr>
                              <w:rFonts w:ascii="Georgia" w:hAnsi="Georgia"/>
                              <w:sz w:val="20"/>
                            </w:rPr>
                            <w:t>IVETTE MONGALO-WINSTON DIRECTOR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C6C09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42pt;margin-top:35.4pt;width:158.5pt;height:30.9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" fillcolor="white [3201]" stroked="f" strokeweight=".5pt">
              <v:textbox>
                <w:txbxContent>
                  <w:p w14:paraId="1A6231C3" w14:textId="0F59DCC9" w:rsidR="00522AFA" w:rsidRPr="00A57C6C" w:rsidRDefault="00522AFA" w:rsidP="00522AFA">
                    <w:pPr>
                      <w:jc w:val="center"/>
                      <w:rPr>
                        <w:rFonts w:ascii="Georgia" w:hAnsi="Georgia"/>
                        <w:sz w:val="20"/>
                      </w:rPr>
                    </w:pPr>
                    <w:r>
                      <w:rPr>
                        <w:rFonts w:ascii="Georgia" w:hAnsi="Georgia"/>
                        <w:sz w:val="20"/>
                      </w:rPr>
                      <w:t>IVETTE MONGALO-WINSTON DIRECTOR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D0214"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60289" behindDoc="0" locked="0" layoutInCell="1" allowOverlap="1" wp14:anchorId="529936AB" wp14:editId="568D39D6">
              <wp:simplePos x="0" y="0"/>
              <wp:positionH relativeFrom="margin">
                <wp:posOffset>-39619</wp:posOffset>
              </wp:positionH>
              <wp:positionV relativeFrom="paragraph">
                <wp:posOffset>449174</wp:posOffset>
              </wp:positionV>
              <wp:extent cx="1331089" cy="393192"/>
              <wp:effectExtent l="0" t="0" r="2540" b="635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1089" cy="39319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D057C3" w14:textId="3820C173" w:rsidR="009D0214" w:rsidRPr="00A57C6C" w:rsidRDefault="00522AFA" w:rsidP="009D0214">
                          <w:pPr>
                            <w:jc w:val="center"/>
                            <w:rPr>
                              <w:rFonts w:ascii="Georgia" w:hAnsi="Georgia"/>
                              <w:sz w:val="20"/>
                            </w:rPr>
                          </w:pPr>
                          <w:r>
                            <w:rPr>
                              <w:rFonts w:ascii="Georgia" w:hAnsi="Georgia"/>
                              <w:sz w:val="20"/>
                            </w:rPr>
                            <w:t>COREY O’CONNOR</w:t>
                          </w:r>
                          <w:r w:rsidR="009D0214">
                            <w:rPr>
                              <w:rFonts w:ascii="Georgia" w:hAnsi="Georgia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sz w:val="20"/>
                            </w:rPr>
                            <w:t>MAYOR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29936AB" id="Text Box 1" o:spid="_x0000_s1027" type="#_x0000_t202" style="position:absolute;margin-left:-3.1pt;margin-top:35.35pt;width:104.8pt;height:30.95pt;z-index:25166028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" fillcolor="white [3201]" stroked="f" strokeweight=".5pt">
              <v:textbox>
                <w:txbxContent>
                  <w:p w14:paraId="22D057C3" w14:textId="3820C173" w:rsidR="009D0214" w:rsidRPr="00A57C6C" w:rsidRDefault="00522AFA" w:rsidP="009D0214">
                    <w:pPr>
                      <w:jc w:val="center"/>
                      <w:rPr>
                        <w:rFonts w:ascii="Georgia" w:hAnsi="Georgia"/>
                        <w:sz w:val="20"/>
                      </w:rPr>
                    </w:pPr>
                    <w:r>
                      <w:rPr>
                        <w:rFonts w:ascii="Georgia" w:hAnsi="Georgia"/>
                        <w:sz w:val="20"/>
                      </w:rPr>
                      <w:t>COREY O’CONNOR</w:t>
                    </w:r>
                    <w:r w:rsidR="009D0214">
                      <w:rPr>
                        <w:rFonts w:ascii="Georgia" w:hAnsi="Georgia"/>
                        <w:sz w:val="20"/>
                      </w:rPr>
                      <w:t xml:space="preserve"> </w:t>
                    </w:r>
                    <w:r>
                      <w:rPr>
                        <w:rFonts w:ascii="Georgia" w:hAnsi="Georgia"/>
                        <w:sz w:val="20"/>
                      </w:rPr>
                      <w:t>MAYOR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1F51E1">
      <w:tab/>
      <w:t xml:space="preserve">               </w:t>
    </w:r>
    <w:r w:rsidR="003E20C8" w:rsidRPr="00844040">
      <w:rPr>
        <w:rFonts w:ascii="Georgia" w:hAnsi="Georgia" w:cstheme="majorHAnsi"/>
        <w:b/>
        <w:caps/>
        <w:noProof/>
        <w:spacing w:val="10"/>
        <w:sz w:val="44"/>
      </w:rPr>
      <w:drawing>
        <wp:inline distT="0" distB="0" distL="0" distR="0" wp14:anchorId="3630AFA4" wp14:editId="04CEE419">
          <wp:extent cx="1152144" cy="1152144"/>
          <wp:effectExtent l="0" t="0" r="0" b="0"/>
          <wp:docPr id="6" name="Picture 6" descr="I:\Department of City Planning Seal 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:\Department of City Planning Seal Smal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144" cy="1152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AB6C7B" w14:textId="77777777" w:rsidR="009B6C5D" w:rsidRPr="0095283B" w:rsidRDefault="009B6C5D" w:rsidP="009B6C5D">
    <w:pPr>
      <w:pStyle w:val="Header"/>
      <w:jc w:val="center"/>
      <w:rPr>
        <w:sz w:val="14"/>
      </w:rPr>
    </w:pPr>
  </w:p>
  <w:p w14:paraId="161FD994" w14:textId="77777777" w:rsidR="003E20C8" w:rsidRPr="0095283B" w:rsidRDefault="003E20C8" w:rsidP="00522AFA">
    <w:pPr>
      <w:pStyle w:val="Header"/>
      <w:spacing w:line="300" w:lineRule="auto"/>
      <w:jc w:val="center"/>
      <w:rPr>
        <w:rFonts w:ascii="Georgia" w:hAnsi="Georgia"/>
        <w:spacing w:val="20"/>
        <w:sz w:val="20"/>
      </w:rPr>
    </w:pP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18"/>
      </w:rPr>
      <w:t>OF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P</w:t>
    </w:r>
    <w:r w:rsidRPr="0095283B">
      <w:rPr>
        <w:rFonts w:ascii="Georgia" w:hAnsi="Georgia"/>
        <w:spacing w:val="20"/>
        <w:sz w:val="18"/>
      </w:rPr>
      <w:t>ITTSBURGH</w:t>
    </w:r>
  </w:p>
  <w:p w14:paraId="770003EE" w14:textId="57DE57D3" w:rsidR="003E20C8" w:rsidRPr="004577D7" w:rsidRDefault="003E20C8" w:rsidP="00522AFA">
    <w:pPr>
      <w:pStyle w:val="Header"/>
      <w:tabs>
        <w:tab w:val="left" w:pos="1912"/>
        <w:tab w:val="center" w:pos="5040"/>
      </w:tabs>
      <w:spacing w:line="300" w:lineRule="auto"/>
      <w:jc w:val="center"/>
      <w:rPr>
        <w:rFonts w:ascii="Georgia" w:hAnsi="Georgia"/>
        <w:b/>
        <w:spacing w:val="20"/>
      </w:rPr>
    </w:pPr>
    <w:r w:rsidRPr="0095283B">
      <w:rPr>
        <w:rFonts w:ascii="Georgia" w:hAnsi="Georgia"/>
        <w:b/>
        <w:spacing w:val="20"/>
        <w:sz w:val="28"/>
      </w:rPr>
      <w:t>D</w:t>
    </w:r>
    <w:r w:rsidRPr="0095283B">
      <w:rPr>
        <w:rFonts w:ascii="Georgia" w:hAnsi="Georgia"/>
        <w:b/>
        <w:spacing w:val="20"/>
      </w:rPr>
      <w:t>EPARTMENT</w:t>
    </w:r>
    <w:r>
      <w:rPr>
        <w:rFonts w:ascii="Georgia" w:hAnsi="Georgia"/>
        <w:b/>
        <w:spacing w:val="20"/>
        <w:sz w:val="24"/>
      </w:rPr>
      <w:t xml:space="preserve"> </w:t>
    </w:r>
    <w:r w:rsidRPr="0095283B">
      <w:rPr>
        <w:rFonts w:ascii="Georgia" w:hAnsi="Georgia"/>
        <w:b/>
        <w:spacing w:val="20"/>
      </w:rPr>
      <w:t>OF</w:t>
    </w:r>
    <w:r>
      <w:rPr>
        <w:rFonts w:ascii="Georgia" w:hAnsi="Georgia"/>
        <w:b/>
        <w:spacing w:val="20"/>
        <w:sz w:val="24"/>
      </w:rPr>
      <w:t xml:space="preserve"> </w:t>
    </w:r>
    <w:r>
      <w:rPr>
        <w:rFonts w:ascii="Georgia" w:hAnsi="Georgia"/>
        <w:b/>
        <w:spacing w:val="20"/>
        <w:sz w:val="28"/>
      </w:rPr>
      <w:t>C</w:t>
    </w:r>
    <w:r>
      <w:rPr>
        <w:rFonts w:ascii="Georgia" w:hAnsi="Georgia"/>
        <w:b/>
        <w:spacing w:val="20"/>
      </w:rPr>
      <w:t xml:space="preserve">ITY </w:t>
    </w:r>
    <w:r>
      <w:rPr>
        <w:rFonts w:ascii="Georgia" w:hAnsi="Georgia"/>
        <w:b/>
        <w:spacing w:val="20"/>
        <w:sz w:val="28"/>
        <w:szCs w:val="28"/>
      </w:rPr>
      <w:t>P</w:t>
    </w:r>
    <w:r>
      <w:rPr>
        <w:rFonts w:ascii="Georgia" w:hAnsi="Georgia"/>
        <w:b/>
        <w:spacing w:val="20"/>
      </w:rPr>
      <w:t>LANNING</w:t>
    </w:r>
  </w:p>
  <w:p w14:paraId="17A7A76F" w14:textId="232CDC58" w:rsidR="003E20C8" w:rsidRDefault="00522AFA" w:rsidP="00522AFA">
    <w:pPr>
      <w:pStyle w:val="Header"/>
      <w:spacing w:line="300" w:lineRule="auto"/>
      <w:jc w:val="center"/>
      <w:rPr>
        <w:rFonts w:ascii="Georgia" w:hAnsi="Georgia"/>
        <w:spacing w:val="20"/>
      </w:rPr>
    </w:pPr>
    <w:r>
      <w:rPr>
        <w:rFonts w:ascii="Georgia" w:hAnsi="Georgia"/>
        <w:spacing w:val="20"/>
        <w:sz w:val="24"/>
        <w:szCs w:val="24"/>
      </w:rPr>
      <w:t>412 Boulevard of the Allies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715F6"/>
    <w:multiLevelType w:val="hybridMultilevel"/>
    <w:tmpl w:val="48E6FF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DD21DC"/>
    <w:multiLevelType w:val="hybridMultilevel"/>
    <w:tmpl w:val="40B4A1FA"/>
    <w:lvl w:ilvl="0" w:tplc="76ECD1A4">
      <w:start w:val="1"/>
      <w:numFmt w:val="decimal"/>
      <w:lvlText w:val="%1."/>
      <w:lvlJc w:val="left"/>
      <w:pPr>
        <w:ind w:left="720" w:hanging="360"/>
      </w:pPr>
    </w:lvl>
    <w:lvl w:ilvl="1" w:tplc="23D4EDB6">
      <w:start w:val="1"/>
      <w:numFmt w:val="lowerLetter"/>
      <w:lvlText w:val="%2."/>
      <w:lvlJc w:val="left"/>
      <w:pPr>
        <w:ind w:left="1440" w:hanging="360"/>
      </w:pPr>
    </w:lvl>
    <w:lvl w:ilvl="2" w:tplc="0992773C">
      <w:start w:val="1"/>
      <w:numFmt w:val="lowerRoman"/>
      <w:lvlText w:val="%3."/>
      <w:lvlJc w:val="right"/>
      <w:pPr>
        <w:ind w:left="2160" w:hanging="180"/>
      </w:pPr>
    </w:lvl>
    <w:lvl w:ilvl="3" w:tplc="9F3C3240">
      <w:start w:val="1"/>
      <w:numFmt w:val="decimal"/>
      <w:lvlText w:val="%4."/>
      <w:lvlJc w:val="left"/>
      <w:pPr>
        <w:ind w:left="2880" w:hanging="360"/>
      </w:pPr>
    </w:lvl>
    <w:lvl w:ilvl="4" w:tplc="5114EBDA">
      <w:start w:val="1"/>
      <w:numFmt w:val="lowerLetter"/>
      <w:lvlText w:val="%5."/>
      <w:lvlJc w:val="left"/>
      <w:pPr>
        <w:ind w:left="3600" w:hanging="360"/>
      </w:pPr>
    </w:lvl>
    <w:lvl w:ilvl="5" w:tplc="A260CE9C">
      <w:start w:val="1"/>
      <w:numFmt w:val="lowerRoman"/>
      <w:lvlText w:val="%6."/>
      <w:lvlJc w:val="right"/>
      <w:pPr>
        <w:ind w:left="4320" w:hanging="180"/>
      </w:pPr>
    </w:lvl>
    <w:lvl w:ilvl="6" w:tplc="E248A210">
      <w:start w:val="1"/>
      <w:numFmt w:val="decimal"/>
      <w:lvlText w:val="%7."/>
      <w:lvlJc w:val="left"/>
      <w:pPr>
        <w:ind w:left="5040" w:hanging="360"/>
      </w:pPr>
    </w:lvl>
    <w:lvl w:ilvl="7" w:tplc="E80009BA">
      <w:start w:val="1"/>
      <w:numFmt w:val="lowerLetter"/>
      <w:lvlText w:val="%8."/>
      <w:lvlJc w:val="left"/>
      <w:pPr>
        <w:ind w:left="5760" w:hanging="360"/>
      </w:pPr>
    </w:lvl>
    <w:lvl w:ilvl="8" w:tplc="A8540E5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F69CB"/>
    <w:multiLevelType w:val="multilevel"/>
    <w:tmpl w:val="E808F8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0A164F"/>
    <w:multiLevelType w:val="hybridMultilevel"/>
    <w:tmpl w:val="00F05A44"/>
    <w:lvl w:ilvl="0" w:tplc="6C821782">
      <w:start w:val="1"/>
      <w:numFmt w:val="decimal"/>
      <w:lvlText w:val="%1."/>
      <w:lvlJc w:val="left"/>
      <w:pPr>
        <w:ind w:left="720" w:hanging="360"/>
      </w:pPr>
    </w:lvl>
    <w:lvl w:ilvl="1" w:tplc="50FE981A">
      <w:start w:val="1"/>
      <w:numFmt w:val="decimal"/>
      <w:lvlText w:val="%2."/>
      <w:lvlJc w:val="left"/>
      <w:pPr>
        <w:ind w:left="1440" w:hanging="360"/>
      </w:pPr>
    </w:lvl>
    <w:lvl w:ilvl="2" w:tplc="B2645D5C">
      <w:start w:val="1"/>
      <w:numFmt w:val="lowerRoman"/>
      <w:lvlText w:val="%3."/>
      <w:lvlJc w:val="right"/>
      <w:pPr>
        <w:ind w:left="2160" w:hanging="180"/>
      </w:pPr>
    </w:lvl>
    <w:lvl w:ilvl="3" w:tplc="0264361A">
      <w:start w:val="1"/>
      <w:numFmt w:val="decimal"/>
      <w:lvlText w:val="%4."/>
      <w:lvlJc w:val="left"/>
      <w:pPr>
        <w:ind w:left="2880" w:hanging="360"/>
      </w:pPr>
    </w:lvl>
    <w:lvl w:ilvl="4" w:tplc="FD4CF22A">
      <w:start w:val="1"/>
      <w:numFmt w:val="lowerLetter"/>
      <w:lvlText w:val="%5."/>
      <w:lvlJc w:val="left"/>
      <w:pPr>
        <w:ind w:left="3600" w:hanging="360"/>
      </w:pPr>
    </w:lvl>
    <w:lvl w:ilvl="5" w:tplc="DA244A92">
      <w:start w:val="1"/>
      <w:numFmt w:val="lowerRoman"/>
      <w:lvlText w:val="%6."/>
      <w:lvlJc w:val="right"/>
      <w:pPr>
        <w:ind w:left="4320" w:hanging="180"/>
      </w:pPr>
    </w:lvl>
    <w:lvl w:ilvl="6" w:tplc="1A0A4648">
      <w:start w:val="1"/>
      <w:numFmt w:val="decimal"/>
      <w:lvlText w:val="%7."/>
      <w:lvlJc w:val="left"/>
      <w:pPr>
        <w:ind w:left="5040" w:hanging="360"/>
      </w:pPr>
    </w:lvl>
    <w:lvl w:ilvl="7" w:tplc="BBB0D9C0">
      <w:start w:val="1"/>
      <w:numFmt w:val="lowerLetter"/>
      <w:lvlText w:val="%8."/>
      <w:lvlJc w:val="left"/>
      <w:pPr>
        <w:ind w:left="5760" w:hanging="360"/>
      </w:pPr>
    </w:lvl>
    <w:lvl w:ilvl="8" w:tplc="39C4902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960F61"/>
    <w:multiLevelType w:val="hybridMultilevel"/>
    <w:tmpl w:val="48E6FF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5D"/>
    <w:rsid w:val="00013A99"/>
    <w:rsid w:val="000513AD"/>
    <w:rsid w:val="000559CD"/>
    <w:rsid w:val="00064CCD"/>
    <w:rsid w:val="000D4D22"/>
    <w:rsid w:val="001052FB"/>
    <w:rsid w:val="001F51E1"/>
    <w:rsid w:val="002102B7"/>
    <w:rsid w:val="00260817"/>
    <w:rsid w:val="002A400F"/>
    <w:rsid w:val="002B111D"/>
    <w:rsid w:val="002E0B68"/>
    <w:rsid w:val="00323EDE"/>
    <w:rsid w:val="003328B4"/>
    <w:rsid w:val="00335D0A"/>
    <w:rsid w:val="0034092A"/>
    <w:rsid w:val="0034558F"/>
    <w:rsid w:val="003658D9"/>
    <w:rsid w:val="003A39CA"/>
    <w:rsid w:val="003B62D5"/>
    <w:rsid w:val="003D1D24"/>
    <w:rsid w:val="003E20C8"/>
    <w:rsid w:val="004038E6"/>
    <w:rsid w:val="00443570"/>
    <w:rsid w:val="00451CCF"/>
    <w:rsid w:val="00462336"/>
    <w:rsid w:val="004718B9"/>
    <w:rsid w:val="00491165"/>
    <w:rsid w:val="004D0E8B"/>
    <w:rsid w:val="004F5615"/>
    <w:rsid w:val="00522AFA"/>
    <w:rsid w:val="005267CC"/>
    <w:rsid w:val="005A6145"/>
    <w:rsid w:val="005E1EC9"/>
    <w:rsid w:val="00616DC0"/>
    <w:rsid w:val="00626DC3"/>
    <w:rsid w:val="006624E3"/>
    <w:rsid w:val="006759A7"/>
    <w:rsid w:val="00687076"/>
    <w:rsid w:val="006A3A27"/>
    <w:rsid w:val="00757901"/>
    <w:rsid w:val="00773964"/>
    <w:rsid w:val="00786E0D"/>
    <w:rsid w:val="007A46A9"/>
    <w:rsid w:val="007C6F2F"/>
    <w:rsid w:val="007D74A9"/>
    <w:rsid w:val="007F5005"/>
    <w:rsid w:val="007F624A"/>
    <w:rsid w:val="0082488C"/>
    <w:rsid w:val="0082540C"/>
    <w:rsid w:val="0084473C"/>
    <w:rsid w:val="00856478"/>
    <w:rsid w:val="00861EAC"/>
    <w:rsid w:val="00885A8D"/>
    <w:rsid w:val="00887156"/>
    <w:rsid w:val="008C2254"/>
    <w:rsid w:val="008C4097"/>
    <w:rsid w:val="00902C9D"/>
    <w:rsid w:val="009335E7"/>
    <w:rsid w:val="0095283B"/>
    <w:rsid w:val="009859FF"/>
    <w:rsid w:val="00991005"/>
    <w:rsid w:val="009B6C5D"/>
    <w:rsid w:val="009B7C96"/>
    <w:rsid w:val="009C0240"/>
    <w:rsid w:val="009D0214"/>
    <w:rsid w:val="009F0D0F"/>
    <w:rsid w:val="009F4157"/>
    <w:rsid w:val="00A308F2"/>
    <w:rsid w:val="00A506DA"/>
    <w:rsid w:val="00A5648D"/>
    <w:rsid w:val="00A57C6C"/>
    <w:rsid w:val="00A626E5"/>
    <w:rsid w:val="00A72597"/>
    <w:rsid w:val="00A80F38"/>
    <w:rsid w:val="00AD101A"/>
    <w:rsid w:val="00AD2FFD"/>
    <w:rsid w:val="00AF35E9"/>
    <w:rsid w:val="00B05BC1"/>
    <w:rsid w:val="00B50BDD"/>
    <w:rsid w:val="00B743C9"/>
    <w:rsid w:val="00B94498"/>
    <w:rsid w:val="00C429C3"/>
    <w:rsid w:val="00C47488"/>
    <w:rsid w:val="00C63AB2"/>
    <w:rsid w:val="00C77442"/>
    <w:rsid w:val="00C8750B"/>
    <w:rsid w:val="00CC49C1"/>
    <w:rsid w:val="00CD37CD"/>
    <w:rsid w:val="00CD479B"/>
    <w:rsid w:val="00D0438A"/>
    <w:rsid w:val="00D05DD6"/>
    <w:rsid w:val="00D44EF8"/>
    <w:rsid w:val="00D735A8"/>
    <w:rsid w:val="00D93932"/>
    <w:rsid w:val="00DA5C93"/>
    <w:rsid w:val="00DE56E7"/>
    <w:rsid w:val="00DF68EA"/>
    <w:rsid w:val="00E0386E"/>
    <w:rsid w:val="00E0391B"/>
    <w:rsid w:val="00E551A7"/>
    <w:rsid w:val="00E77F66"/>
    <w:rsid w:val="00EA25DC"/>
    <w:rsid w:val="00EB5C68"/>
    <w:rsid w:val="00F079C7"/>
    <w:rsid w:val="00F41617"/>
    <w:rsid w:val="00F50A95"/>
    <w:rsid w:val="00F57DB2"/>
    <w:rsid w:val="00F61B6B"/>
    <w:rsid w:val="00F75571"/>
    <w:rsid w:val="00FA5C23"/>
    <w:rsid w:val="00FB4781"/>
    <w:rsid w:val="00FC487C"/>
    <w:rsid w:val="00FE1FB5"/>
    <w:rsid w:val="00FF48D8"/>
    <w:rsid w:val="04AA0258"/>
    <w:rsid w:val="06B24E75"/>
    <w:rsid w:val="0968A6C1"/>
    <w:rsid w:val="09A0DDEB"/>
    <w:rsid w:val="0A3B53D1"/>
    <w:rsid w:val="0A8E4B3E"/>
    <w:rsid w:val="0BD72432"/>
    <w:rsid w:val="0BE08D09"/>
    <w:rsid w:val="0BEBF0EC"/>
    <w:rsid w:val="0C2D91D6"/>
    <w:rsid w:val="0CF8DC3C"/>
    <w:rsid w:val="0D7C5D6A"/>
    <w:rsid w:val="0E08A934"/>
    <w:rsid w:val="0E20DF03"/>
    <w:rsid w:val="0E22EF87"/>
    <w:rsid w:val="0E858E34"/>
    <w:rsid w:val="0F7FD622"/>
    <w:rsid w:val="0F899446"/>
    <w:rsid w:val="106FA6DE"/>
    <w:rsid w:val="10E46465"/>
    <w:rsid w:val="11D26305"/>
    <w:rsid w:val="124FCE8D"/>
    <w:rsid w:val="14EB781D"/>
    <w:rsid w:val="15443EC8"/>
    <w:rsid w:val="1721A5B7"/>
    <w:rsid w:val="172D6390"/>
    <w:rsid w:val="17392E21"/>
    <w:rsid w:val="191330E6"/>
    <w:rsid w:val="197F87D9"/>
    <w:rsid w:val="1A06FE9E"/>
    <w:rsid w:val="1D77460E"/>
    <w:rsid w:val="1EDA6FC1"/>
    <w:rsid w:val="1FB75A21"/>
    <w:rsid w:val="1FBA8AB6"/>
    <w:rsid w:val="206E5B61"/>
    <w:rsid w:val="20AF5FA0"/>
    <w:rsid w:val="21B155FB"/>
    <w:rsid w:val="2202563F"/>
    <w:rsid w:val="2232ADC0"/>
    <w:rsid w:val="245DDBD8"/>
    <w:rsid w:val="25A5809F"/>
    <w:rsid w:val="2619A43F"/>
    <w:rsid w:val="2771B739"/>
    <w:rsid w:val="2813FE10"/>
    <w:rsid w:val="28B374BD"/>
    <w:rsid w:val="2A486F99"/>
    <w:rsid w:val="2BCCB6C7"/>
    <w:rsid w:val="2EA4FECE"/>
    <w:rsid w:val="2FDBDF6E"/>
    <w:rsid w:val="30708C11"/>
    <w:rsid w:val="31C50436"/>
    <w:rsid w:val="323A5921"/>
    <w:rsid w:val="34C06269"/>
    <w:rsid w:val="36E18A76"/>
    <w:rsid w:val="3780204E"/>
    <w:rsid w:val="3790DB3F"/>
    <w:rsid w:val="38320F60"/>
    <w:rsid w:val="3ADE98C3"/>
    <w:rsid w:val="3BF2EBFD"/>
    <w:rsid w:val="3BF6FB3A"/>
    <w:rsid w:val="3DCEFF03"/>
    <w:rsid w:val="3F2FA6A6"/>
    <w:rsid w:val="41D8F1A6"/>
    <w:rsid w:val="436D0229"/>
    <w:rsid w:val="45900B33"/>
    <w:rsid w:val="46C2BEB4"/>
    <w:rsid w:val="471B3480"/>
    <w:rsid w:val="483435CC"/>
    <w:rsid w:val="48D59CEA"/>
    <w:rsid w:val="48E35065"/>
    <w:rsid w:val="4920B303"/>
    <w:rsid w:val="4A12EDD1"/>
    <w:rsid w:val="4A7F0F48"/>
    <w:rsid w:val="4CBF4B69"/>
    <w:rsid w:val="4E6392DA"/>
    <w:rsid w:val="5333A52E"/>
    <w:rsid w:val="5344488D"/>
    <w:rsid w:val="5394F001"/>
    <w:rsid w:val="5470E44A"/>
    <w:rsid w:val="568E9BE0"/>
    <w:rsid w:val="5742050D"/>
    <w:rsid w:val="57810BB6"/>
    <w:rsid w:val="5CE3970C"/>
    <w:rsid w:val="5D172469"/>
    <w:rsid w:val="61982444"/>
    <w:rsid w:val="62682203"/>
    <w:rsid w:val="65B3D87A"/>
    <w:rsid w:val="65FCB23C"/>
    <w:rsid w:val="68199561"/>
    <w:rsid w:val="6A37B0D5"/>
    <w:rsid w:val="6B233974"/>
    <w:rsid w:val="6B3E87C5"/>
    <w:rsid w:val="6C250AF5"/>
    <w:rsid w:val="6E3A7135"/>
    <w:rsid w:val="6F4B5FA9"/>
    <w:rsid w:val="6FF6AA97"/>
    <w:rsid w:val="72CD62F7"/>
    <w:rsid w:val="732E4B59"/>
    <w:rsid w:val="73A4BA26"/>
    <w:rsid w:val="74CA1BBA"/>
    <w:rsid w:val="74D4B8BE"/>
    <w:rsid w:val="75768671"/>
    <w:rsid w:val="779BBD0F"/>
    <w:rsid w:val="79C821E7"/>
    <w:rsid w:val="79E25409"/>
    <w:rsid w:val="7D19F4CB"/>
    <w:rsid w:val="7E872E34"/>
    <w:rsid w:val="7F641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D966EE"/>
  <w15:chartTrackingRefBased/>
  <w15:docId w15:val="{03C3A7F1-79CA-4406-930B-3E34B1FA4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C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C5D"/>
  </w:style>
  <w:style w:type="paragraph" w:styleId="Footer">
    <w:name w:val="footer"/>
    <w:basedOn w:val="Normal"/>
    <w:link w:val="FooterChar"/>
    <w:uiPriority w:val="99"/>
    <w:unhideWhenUsed/>
    <w:rsid w:val="009B6C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C5D"/>
  </w:style>
  <w:style w:type="paragraph" w:styleId="BalloonText">
    <w:name w:val="Balloon Text"/>
    <w:basedOn w:val="Normal"/>
    <w:link w:val="BalloonTextChar"/>
    <w:uiPriority w:val="99"/>
    <w:semiHidden/>
    <w:unhideWhenUsed/>
    <w:rsid w:val="00626D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487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16D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A213E11D4F3849AFF8D57A290E9896" ma:contentTypeVersion="19" ma:contentTypeDescription="Create a new document." ma:contentTypeScope="" ma:versionID="06f1688c9de9170a0fdbca32ff782ea0">
  <xsd:schema xmlns:xsd="http://www.w3.org/2001/XMLSchema" xmlns:xs="http://www.w3.org/2001/XMLSchema" xmlns:p="http://schemas.microsoft.com/office/2006/metadata/properties" xmlns:ns2="790b9f5d-e039-454a-9e96-c36c41f2680f" xmlns:ns3="5000645a-ff98-4f33-a23b-abc280b2f319" targetNamespace="http://schemas.microsoft.com/office/2006/metadata/properties" ma:root="true" ma:fieldsID="233b2aea27c24aaa6f7e994305a41ffe" ns2:_="" ns3:_="">
    <xsd:import namespace="790b9f5d-e039-454a-9e96-c36c41f2680f"/>
    <xsd:import namespace="5000645a-ff98-4f33-a23b-abc280b2f3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Tag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Comment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b9f5d-e039-454a-9e96-c36c41f268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Tag" ma:index="15" ma:displayName="Tag" ma:default="Tag" ma:indexed="true" ma:internalName="Tag">
      <xsd:simpleType>
        <xsd:restriction base="dms:Text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3653792-a09a-4b2a-b1d9-8f18b91b90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Comments" ma:index="25" nillable="true" ma:displayName="Comments" ma:format="Dropdown" ma:internalName="Comments">
      <xsd:simpleType>
        <xsd:restriction base="dms:Text">
          <xsd:maxLength value="255"/>
        </xsd:restriction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00645a-ff98-4f33-a23b-abc280b2f31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efc48bb-9768-4294-8051-6ccee37aa151}" ma:internalName="TaxCatchAll" ma:showField="CatchAllData" ma:web="5000645a-ff98-4f33-a23b-abc280b2f3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00645a-ff98-4f33-a23b-abc280b2f319" xsi:nil="true"/>
    <lcf76f155ced4ddcb4097134ff3c332f xmlns="790b9f5d-e039-454a-9e96-c36c41f2680f">
      <Terms xmlns="http://schemas.microsoft.com/office/infopath/2007/PartnerControls"/>
    </lcf76f155ced4ddcb4097134ff3c332f>
    <Tag xmlns="790b9f5d-e039-454a-9e96-c36c41f2680f">Tag</Tag>
    <Comments xmlns="790b9f5d-e039-454a-9e96-c36c41f2680f" xsi:nil="true"/>
    <SharedWithUsers xmlns="5000645a-ff98-4f33-a23b-abc280b2f319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444A1B-8119-453C-82B3-CEB55B0610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0b9f5d-e039-454a-9e96-c36c41f2680f"/>
    <ds:schemaRef ds:uri="5000645a-ff98-4f33-a23b-abc280b2f3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F3DADD-512E-4576-A3CB-4A4C2D51FF32}">
  <ds:schemaRefs>
    <ds:schemaRef ds:uri="http://schemas.microsoft.com/office/2006/metadata/properties"/>
    <ds:schemaRef ds:uri="http://schemas.microsoft.com/office/infopath/2007/PartnerControls"/>
    <ds:schemaRef ds:uri="5000645a-ff98-4f33-a23b-abc280b2f319"/>
    <ds:schemaRef ds:uri="790b9f5d-e039-454a-9e96-c36c41f2680f"/>
  </ds:schemaRefs>
</ds:datastoreItem>
</file>

<file path=customXml/itemProps3.xml><?xml version="1.0" encoding="utf-8"?>
<ds:datastoreItem xmlns:ds="http://schemas.openxmlformats.org/officeDocument/2006/customXml" ds:itemID="{F0899238-C645-446C-AECB-7A31C9E194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324</Words>
  <Characters>1803</Characters>
  <Application>Microsoft Office Word</Application>
  <DocSecurity>0</DocSecurity>
  <Lines>35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Pittsburgh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Christopher</dc:creator>
  <cp:keywords/>
  <dc:description/>
  <cp:lastModifiedBy>Johnson, Christian</cp:lastModifiedBy>
  <cp:revision>36</cp:revision>
  <cp:lastPrinted>2020-03-05T01:37:00Z</cp:lastPrinted>
  <dcterms:created xsi:type="dcterms:W3CDTF">2026-04-24T18:50:00Z</dcterms:created>
  <dcterms:modified xsi:type="dcterms:W3CDTF">2026-04-30T20:25:00Z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0x01010020A213E11D4F3849AFF8D57A290E9896</vt:lpwstr>
  </property>
  <property fmtid="{D5CDD505-2E9C-101B-9397-08002B2CF9AE}" pid="3" name="TemplateUrl">
    <vt:lpwstr/>
  </property>
  <property fmtid="{D5CDD505-2E9C-101B-9397-08002B2CF9AE}" pid="4" name="Order">
    <vt:r8>319900</vt:r8>
  </property>
  <property fmtid="{D5CDD505-2E9C-101B-9397-08002B2CF9AE}" pid="5" name="ComplianceAssetId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MediaServiceImageTags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Links">
    <vt:lpwstr>, </vt:lpwstr>
  </property>
</Properties>
</file>