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296D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7CFC1FE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F60AA92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40C40F5A" w14:textId="77777777" w:rsidTr="38C49100">
        <w:trPr>
          <w:trHeight w:val="315"/>
          <w:jc w:val="center"/>
        </w:trPr>
        <w:tc>
          <w:tcPr>
            <w:tcW w:w="2880" w:type="dxa"/>
            <w:vAlign w:val="center"/>
          </w:tcPr>
          <w:p w14:paraId="6A7C9228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tc>
          <w:tcPr>
            <w:tcW w:w="6750" w:type="dxa"/>
            <w:vAlign w:val="center"/>
          </w:tcPr>
          <w:p w14:paraId="47FFF0C2" w14:textId="24253BE6" w:rsidR="0026028D" w:rsidRPr="00A11267" w:rsidRDefault="001214B9" w:rsidP="00B74AEA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Public Safety / </w:t>
            </w:r>
            <w:sdt>
              <w:sdtPr>
                <w:rPr>
                  <w:sz w:val="24"/>
                  <w:szCs w:val="24"/>
                </w:rPr>
                <w:id w:val="-1071575015"/>
                <w:placeholder>
                  <w:docPart w:val="71548349141949B88619C0C1592AFF70"/>
                </w:placeholder>
                <w:text/>
              </w:sdtPr>
              <w:sdtEndPr/>
              <w:sdtContent>
                <w:r w:rsidR="0057656B">
                  <w:rPr>
                    <w:sz w:val="24"/>
                    <w:szCs w:val="24"/>
                  </w:rPr>
                  <w:t>Community Services &amp; Violence Prevention</w:t>
                </w:r>
              </w:sdtContent>
            </w:sdt>
          </w:p>
        </w:tc>
      </w:tr>
      <w:tr w:rsidR="003C3771" w:rsidRPr="00950428" w14:paraId="3851DE1B" w14:textId="77777777" w:rsidTr="38C49100">
        <w:trPr>
          <w:trHeight w:val="255"/>
          <w:jc w:val="center"/>
        </w:trPr>
        <w:tc>
          <w:tcPr>
            <w:tcW w:w="2880" w:type="dxa"/>
            <w:vAlign w:val="center"/>
          </w:tcPr>
          <w:p w14:paraId="3C8DD779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28900663" w14:textId="0715A4AF" w:rsidR="003C3771" w:rsidRDefault="0057656B" w:rsidP="38C49100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>Charles Showers, charles.showers@pittsburghpa.gov, 412.255.0728</w:t>
                </w:r>
              </w:p>
            </w:tc>
          </w:sdtContent>
        </w:sdt>
      </w:tr>
      <w:tr w:rsidR="0026028D" w:rsidRPr="00950428" w14:paraId="6B0AC16F" w14:textId="77777777" w:rsidTr="38C49100">
        <w:trPr>
          <w:trHeight w:val="165"/>
          <w:jc w:val="center"/>
        </w:trPr>
        <w:tc>
          <w:tcPr>
            <w:tcW w:w="2880" w:type="dxa"/>
            <w:vAlign w:val="center"/>
          </w:tcPr>
          <w:p w14:paraId="37C278FE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3AA8712E" w14:textId="7CC8CFA9" w:rsidR="0026028D" w:rsidRPr="00C24F39" w:rsidRDefault="0057656B" w:rsidP="38C49100">
                <w:pPr>
                  <w:spacing w:before="40" w:after="40" w:line="259" w:lineRule="auto"/>
                  <w:rPr>
                    <w:sz w:val="24"/>
                    <w:szCs w:val="24"/>
                  </w:rPr>
                </w:pPr>
                <w:r>
                  <w:rPr>
                    <w:rStyle w:val="Style1"/>
                  </w:rPr>
                  <w:t xml:space="preserve">Sheldon Williams, Director; sheldon.williams@pittsburghpa.gov; </w:t>
                </w:r>
                <w:r w:rsidR="00245E97">
                  <w:rPr>
                    <w:rStyle w:val="Style1"/>
                  </w:rPr>
                  <w:t>Cornell Jones</w:t>
                </w:r>
                <w:r>
                  <w:rPr>
                    <w:rStyle w:val="Style1"/>
                  </w:rPr>
                  <w:t xml:space="preserve">, Assistant Director; </w:t>
                </w:r>
                <w:r w:rsidR="00245E97">
                  <w:rPr>
                    <w:rStyle w:val="Style1"/>
                  </w:rPr>
                  <w:t>cornell.jones</w:t>
                </w:r>
                <w:r>
                  <w:rPr>
                    <w:rStyle w:val="Style1"/>
                  </w:rPr>
                  <w:t>@pittsburghpa.gov</w:t>
                </w:r>
              </w:p>
            </w:tc>
          </w:sdtContent>
        </w:sdt>
      </w:tr>
      <w:tr w:rsidR="0026028D" w:rsidRPr="00950428" w14:paraId="0064F1DB" w14:textId="77777777" w:rsidTr="38C49100">
        <w:trPr>
          <w:trHeight w:val="300"/>
          <w:jc w:val="center"/>
        </w:trPr>
        <w:tc>
          <w:tcPr>
            <w:tcW w:w="2880" w:type="dxa"/>
            <w:vAlign w:val="center"/>
          </w:tcPr>
          <w:p w14:paraId="16ABA35B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  <w:szCs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51A6A06A" w14:textId="12C9D27D" w:rsidR="0026028D" w:rsidRPr="00950428" w:rsidRDefault="0057656B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  <w:szCs w:val="24"/>
                  </w:rPr>
                  <w:t>Contract Authorization</w:t>
                </w:r>
              </w:p>
            </w:tc>
          </w:sdtContent>
        </w:sdt>
      </w:tr>
    </w:tbl>
    <w:p w14:paraId="3B9F0EE3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600AFA5F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color w:val="000000"/>
          <w:sz w:val="24"/>
          <w:szCs w:val="24"/>
        </w:rPr>
        <w:id w:val="-1170251545"/>
        <w:lock w:val="sdtLocked"/>
        <w:placeholder>
          <w:docPart w:val="B96D5C692DDC4FF988D7DD521381D98A"/>
        </w:placeholder>
        <w:text w:multiLine="1"/>
      </w:sdtPr>
      <w:sdtEndPr>
        <w:rPr>
          <w:color w:val="000000" w:themeColor="text1"/>
        </w:rPr>
      </w:sdtEndPr>
      <w:sdtContent>
        <w:p w14:paraId="203409EC" w14:textId="23E80611" w:rsidR="003F6BD7" w:rsidRPr="000854EC" w:rsidRDefault="0057656B" w:rsidP="000854EC">
          <w:pPr>
            <w:rPr>
              <w:sz w:val="24"/>
              <w:szCs w:val="24"/>
            </w:rPr>
          </w:pPr>
          <w:r w:rsidRPr="4E394C47">
            <w:rPr>
              <w:color w:val="000000" w:themeColor="text1"/>
              <w:sz w:val="24"/>
              <w:szCs w:val="24"/>
            </w:rPr>
            <w:t xml:space="preserve">This legislation will authorize a professional services agreement with Operation Better Block to </w:t>
          </w:r>
          <w:r w:rsidR="00245E97" w:rsidRPr="4E394C47">
            <w:rPr>
              <w:color w:val="000000" w:themeColor="text1"/>
              <w:sz w:val="24"/>
              <w:szCs w:val="24"/>
            </w:rPr>
            <w:t>con</w:t>
          </w:r>
          <w:r w:rsidR="1D9A0070" w:rsidRPr="4E394C47">
            <w:rPr>
              <w:color w:val="000000" w:themeColor="text1"/>
              <w:sz w:val="24"/>
              <w:szCs w:val="24"/>
            </w:rPr>
            <w:t>duct</w:t>
          </w:r>
          <w:r w:rsidR="00245E97" w:rsidRPr="4E394C47">
            <w:rPr>
              <w:color w:val="000000" w:themeColor="text1"/>
              <w:sz w:val="24"/>
              <w:szCs w:val="24"/>
            </w:rPr>
            <w:t xml:space="preserve"> the Safe Passages program for the remainder of 2026.</w:t>
          </w:r>
          <w:r>
            <w:br/>
          </w:r>
          <w:r>
            <w:br/>
          </w:r>
          <w:r w:rsidR="00245E97" w:rsidRPr="4E394C47">
            <w:rPr>
              <w:color w:val="000000" w:themeColor="text1"/>
              <w:sz w:val="24"/>
              <w:szCs w:val="24"/>
            </w:rPr>
            <w:t>Funding will be provided from the Stop the Violence Trust Fund.</w:t>
          </w:r>
        </w:p>
      </w:sdtContent>
    </w:sdt>
    <w:p w14:paraId="076D5C6F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0EEA1B7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097FBC8F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04717034" w14:textId="6F65F66F" w:rsidR="00CB2BD7" w:rsidRPr="00950428" w:rsidRDefault="00FB41C1" w:rsidP="001214B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245E97">
                  <w:rPr>
                    <w:sz w:val="24"/>
                    <w:szCs w:val="24"/>
                  </w:rPr>
                  <w:t>250</w:t>
                </w:r>
                <w:r w:rsidR="0057656B">
                  <w:rPr>
                    <w:sz w:val="24"/>
                    <w:szCs w:val="24"/>
                  </w:rPr>
                  <w:t>,000</w:t>
                </w:r>
              </w:sdtContent>
            </w:sdt>
          </w:p>
        </w:tc>
      </w:tr>
      <w:tr w:rsidR="00EE4AE4" w:rsidRPr="00950428" w14:paraId="4A97FA7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2D3E69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50C01E3B" w14:textId="3FB91CE2" w:rsidR="00EE4AE4" w:rsidRPr="00950428" w:rsidRDefault="006701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5E9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7554A056" w14:textId="226F0EDC" w:rsidR="00EE4AE4" w:rsidRPr="00950428" w:rsidRDefault="0067016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5E9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305E2ED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3700DAE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CC9A860" w14:textId="77777777" w:rsidR="00EE4AE4" w:rsidRPr="00950428" w:rsidRDefault="0067016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14B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1F4D2E63" w14:textId="77777777" w:rsidR="00EE4AE4" w:rsidRPr="00950428" w:rsidRDefault="00670167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EF958B0" w14:textId="77777777" w:rsidR="00EE4AE4" w:rsidRPr="00950428" w:rsidRDefault="006701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D3E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6ECC5823" w14:textId="77777777" w:rsidR="00EE4AE4" w:rsidRPr="00950428" w:rsidRDefault="006701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F4C9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17A925E8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2837351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68FC5E10" w14:textId="00FA3EDB" w:rsidR="00423263" w:rsidRPr="00950428" w:rsidRDefault="006701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5E9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34B17A2F" w14:textId="01CFD2DF" w:rsidR="00423263" w:rsidRPr="00950428" w:rsidRDefault="00670167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5E97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4F1FFE09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961876C" w14:textId="77777777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1657F82D" w14:textId="285F21DD" w:rsidR="00F80D3C" w:rsidRDefault="00F80D3C" w:rsidP="00F80D3C">
      <w:pPr>
        <w:rPr>
          <w:color w:val="000000" w:themeColor="text1"/>
          <w:sz w:val="24"/>
          <w:szCs w:val="24"/>
        </w:rPr>
      </w:pPr>
      <w:r w:rsidRPr="41997557">
        <w:rPr>
          <w:color w:val="000000" w:themeColor="text1"/>
          <w:sz w:val="24"/>
          <w:szCs w:val="24"/>
        </w:rPr>
        <w:t xml:space="preserve">2100247700.53901.00 </w:t>
      </w:r>
      <w:r>
        <w:tab/>
      </w:r>
      <w:r>
        <w:tab/>
      </w:r>
      <w:r>
        <w:tab/>
      </w:r>
      <w:r>
        <w:tab/>
      </w:r>
      <w:r w:rsidRPr="41997557">
        <w:rPr>
          <w:color w:val="000000" w:themeColor="text1"/>
          <w:sz w:val="24"/>
          <w:szCs w:val="24"/>
        </w:rPr>
        <w:t xml:space="preserve">        $</w:t>
      </w:r>
      <w:r w:rsidR="00245E97">
        <w:rPr>
          <w:color w:val="000000" w:themeColor="text1"/>
          <w:sz w:val="24"/>
          <w:szCs w:val="24"/>
        </w:rPr>
        <w:t>25</w:t>
      </w:r>
      <w:r w:rsidRPr="41997557">
        <w:rPr>
          <w:color w:val="000000" w:themeColor="text1"/>
          <w:sz w:val="24"/>
          <w:szCs w:val="24"/>
        </w:rPr>
        <w:t>0,000</w:t>
      </w:r>
    </w:p>
    <w:p w14:paraId="7782F37E" w14:textId="77777777" w:rsidR="00C373A7" w:rsidRPr="00C373A7" w:rsidRDefault="00C373A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5C413FE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E3FF4C6" w14:textId="38C8D4E2" w:rsidR="003F6BD7" w:rsidRPr="00950428" w:rsidRDefault="0057656B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None</w:t>
          </w:r>
        </w:p>
      </w:sdtContent>
    </w:sdt>
    <w:p w14:paraId="769E59B8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33E4E98C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6FE06384" w14:textId="77777777" w:rsidR="001A1D3E" w:rsidRDefault="000854EC" w:rsidP="0026028D">
      <w:pPr>
        <w:autoSpaceDE w:val="0"/>
        <w:autoSpaceDN w:val="0"/>
        <w:adjustRightInd w:val="0"/>
        <w:rPr>
          <w:rStyle w:val="Style1"/>
        </w:rPr>
      </w:pPr>
      <w:r>
        <w:rPr>
          <w:rStyle w:val="Style1"/>
        </w:rPr>
        <w:t>None</w:t>
      </w:r>
    </w:p>
    <w:p w14:paraId="0E56BFFC" w14:textId="77777777" w:rsidR="001214B9" w:rsidRDefault="001214B9">
      <w:pPr>
        <w:rPr>
          <w:rStyle w:val="Style1"/>
        </w:rPr>
      </w:pPr>
      <w:r>
        <w:rPr>
          <w:rStyle w:val="Style1"/>
        </w:rPr>
        <w:br w:type="page"/>
      </w:r>
    </w:p>
    <w:p w14:paraId="310FD1EE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46F577D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2027D64" w14:textId="77777777" w:rsidR="00BC1ECF" w:rsidRPr="00BC1ECF" w:rsidRDefault="00BC1ECF" w:rsidP="000854EC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449157D2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3BFDDCA2" w14:textId="77777777" w:rsidTr="4E394C47">
        <w:trPr>
          <w:trHeight w:val="293"/>
          <w:jc w:val="center"/>
        </w:trPr>
        <w:tc>
          <w:tcPr>
            <w:tcW w:w="2595" w:type="dxa"/>
            <w:vAlign w:val="center"/>
          </w:tcPr>
          <w:p w14:paraId="16E2DBBF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1814FAAB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7E12226" w14:textId="51E58417" w:rsidR="00BC1ECF" w:rsidRPr="00950428" w:rsidRDefault="00670167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5E9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12E7F635" w14:textId="06F7D9CD" w:rsidR="00BC1ECF" w:rsidRPr="00950428" w:rsidRDefault="00670167" w:rsidP="4E394C47">
            <w:pPr>
              <w:spacing w:before="40" w:after="40"/>
              <w:ind w:left="342" w:hanging="342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36835034" w:rsidRPr="4E394C47">
                  <w:rPr>
                    <w:rFonts w:ascii="MS Gothic" w:eastAsia="MS Gothic" w:hAnsi="MS Gothic" w:cs="MS Gothic"/>
                    <w:sz w:val="24"/>
                    <w:szCs w:val="24"/>
                  </w:rPr>
                  <w:t>☐</w:t>
                </w:r>
              </w:sdtContent>
            </w:sdt>
            <w:r w:rsidR="00BC1ECF" w:rsidRPr="4E394C47">
              <w:rPr>
                <w:sz w:val="24"/>
                <w:szCs w:val="24"/>
              </w:rPr>
              <w:t xml:space="preserve"> Signed Waiver </w:t>
            </w:r>
            <w:r w:rsidR="00290A9B" w:rsidRPr="4E394C47">
              <w:rPr>
                <w:sz w:val="24"/>
                <w:szCs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67DD0008" w14:textId="77777777" w:rsidR="005C2315" w:rsidRDefault="00670167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14B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24571643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150619F5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61E7D15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7AB1677E" w14:textId="1760AACC" w:rsidR="00EE3AFE" w:rsidRPr="00950428" w:rsidRDefault="0057656B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 xml:space="preserve">Operation Better Block; </w:t>
          </w:r>
          <w:r w:rsidR="009F0F90">
            <w:rPr>
              <w:rStyle w:val="Style1"/>
            </w:rPr>
            <w:t>current provider</w:t>
          </w:r>
        </w:p>
      </w:sdtContent>
    </w:sdt>
    <w:p w14:paraId="02DC36F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534CA97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p w14:paraId="4F4E71C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0F6F2ED1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p w14:paraId="43AE9B2E" w14:textId="77777777" w:rsidR="009F0F90" w:rsidRDefault="009F0F90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2BA12F5" w14:textId="1C83FB45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1974DC32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3301F70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p w14:paraId="3473D404" w14:textId="297B0F8A" w:rsidR="00830575" w:rsidRPr="00245E97" w:rsidRDefault="00245E97" w:rsidP="0026028D">
      <w:pPr>
        <w:autoSpaceDE w:val="0"/>
        <w:autoSpaceDN w:val="0"/>
        <w:adjustRightInd w:val="0"/>
        <w:rPr>
          <w:rStyle w:val="Style1"/>
          <w:bCs/>
        </w:rPr>
      </w:pPr>
      <w:r>
        <w:rPr>
          <w:rStyle w:val="Style1"/>
          <w:bCs/>
        </w:rPr>
        <w:t>Exempt under City Code 161.02 (a) (6), client services provided by not-for-profit agencies.</w:t>
      </w:r>
    </w:p>
    <w:p w14:paraId="7E137255" w14:textId="77777777" w:rsidR="00245E97" w:rsidRDefault="00245E97" w:rsidP="0026028D">
      <w:pPr>
        <w:autoSpaceDE w:val="0"/>
        <w:autoSpaceDN w:val="0"/>
        <w:adjustRightInd w:val="0"/>
        <w:rPr>
          <w:rStyle w:val="Style1"/>
          <w:b/>
        </w:rPr>
      </w:pPr>
    </w:p>
    <w:p w14:paraId="5A9974A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4C1DAE72" w14:textId="735BA45A" w:rsidR="00C8728C" w:rsidRPr="00950428" w:rsidRDefault="00245E97" w:rsidP="7889A3D7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29BA1B97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1FDD592B" w14:textId="77777777" w:rsidTr="7889A3D7">
        <w:trPr>
          <w:trHeight w:val="293"/>
          <w:jc w:val="center"/>
        </w:trPr>
        <w:tc>
          <w:tcPr>
            <w:tcW w:w="5220" w:type="dxa"/>
            <w:vAlign w:val="center"/>
          </w:tcPr>
          <w:p w14:paraId="63C130F7" w14:textId="6AE3E981" w:rsidR="00C8728C" w:rsidRPr="00950428" w:rsidRDefault="00C8728C" w:rsidP="7889A3D7">
            <w:pPr>
              <w:spacing w:before="40" w:after="40"/>
              <w:rPr>
                <w:sz w:val="22"/>
                <w:szCs w:val="22"/>
              </w:rPr>
            </w:pPr>
            <w:r w:rsidRPr="7889A3D7">
              <w:rPr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7889A3D7">
              <w:rPr>
                <w:b/>
                <w:bCs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="00245E97"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05806E04" w14:textId="2364BE44" w:rsidR="00C8728C" w:rsidRPr="00950428" w:rsidRDefault="00670167" w:rsidP="7889A3D7">
            <w:pPr>
              <w:spacing w:before="40" w:after="40"/>
              <w:rPr>
                <w:sz w:val="24"/>
                <w:szCs w:val="24"/>
              </w:rPr>
            </w:pPr>
            <w:sdt>
              <w:sdtPr>
                <w:rPr>
                  <w:sz w:val="24"/>
                  <w:szCs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45E97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C8728C" w:rsidRPr="7889A3D7">
              <w:rPr>
                <w:sz w:val="24"/>
                <w:szCs w:val="24"/>
              </w:rPr>
              <w:t xml:space="preserve"> Approved</w:t>
            </w:r>
          </w:p>
        </w:tc>
        <w:tc>
          <w:tcPr>
            <w:tcW w:w="2340" w:type="dxa"/>
            <w:vAlign w:val="center"/>
          </w:tcPr>
          <w:p w14:paraId="2B0953B7" w14:textId="77777777" w:rsidR="00C8728C" w:rsidRPr="00950428" w:rsidRDefault="00670167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09B27741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1E95A7AC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6E4E27A8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47543E62" w14:textId="77777777" w:rsidR="0063773C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39D7DCAC" w14:textId="3920D239" w:rsidR="5B0569DC" w:rsidRDefault="5B0569DC" w:rsidP="7889A3D7">
      <w:pPr>
        <w:rPr>
          <w:rStyle w:val="Style1"/>
        </w:rPr>
      </w:pPr>
    </w:p>
    <w:sectPr w:rsidR="5B0569D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8C467" w14:textId="77777777" w:rsidR="003F5FCD" w:rsidRDefault="003F5FCD" w:rsidP="003F5FCD">
      <w:r>
        <w:separator/>
      </w:r>
    </w:p>
  </w:endnote>
  <w:endnote w:type="continuationSeparator" w:id="0">
    <w:p w14:paraId="544BE65E" w14:textId="77777777" w:rsidR="003F5FCD" w:rsidRDefault="003F5FCD" w:rsidP="003F5F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1E6F49" w14:textId="4DB430F3" w:rsidR="003F5FCD" w:rsidRDefault="003F5FCD">
    <w:pPr>
      <w:pStyle w:val="Footer"/>
    </w:pPr>
    <w:r>
      <w:t>Es 6/26/26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B32C7B" w14:textId="77777777" w:rsidR="003F5FCD" w:rsidRDefault="003F5FCD" w:rsidP="003F5FCD">
      <w:r>
        <w:separator/>
      </w:r>
    </w:p>
  </w:footnote>
  <w:footnote w:type="continuationSeparator" w:id="0">
    <w:p w14:paraId="2AA3E06F" w14:textId="77777777" w:rsidR="003F5FCD" w:rsidRDefault="003F5FCD" w:rsidP="003F5F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6EC3"/>
    <w:rsid w:val="00081F39"/>
    <w:rsid w:val="000854EC"/>
    <w:rsid w:val="00091BF8"/>
    <w:rsid w:val="000941C2"/>
    <w:rsid w:val="000A248F"/>
    <w:rsid w:val="000A2967"/>
    <w:rsid w:val="00106ECE"/>
    <w:rsid w:val="001163E6"/>
    <w:rsid w:val="001214B9"/>
    <w:rsid w:val="00141D78"/>
    <w:rsid w:val="00143DFF"/>
    <w:rsid w:val="00152D56"/>
    <w:rsid w:val="0016273A"/>
    <w:rsid w:val="00166934"/>
    <w:rsid w:val="00181D41"/>
    <w:rsid w:val="001A1D3E"/>
    <w:rsid w:val="001A7F64"/>
    <w:rsid w:val="001B7ACE"/>
    <w:rsid w:val="001C6310"/>
    <w:rsid w:val="001D76EA"/>
    <w:rsid w:val="001E2802"/>
    <w:rsid w:val="002207CA"/>
    <w:rsid w:val="00231D72"/>
    <w:rsid w:val="002323E5"/>
    <w:rsid w:val="00236F30"/>
    <w:rsid w:val="00245E97"/>
    <w:rsid w:val="00246578"/>
    <w:rsid w:val="00246FCA"/>
    <w:rsid w:val="0026028D"/>
    <w:rsid w:val="002611DA"/>
    <w:rsid w:val="0026694A"/>
    <w:rsid w:val="00277C7B"/>
    <w:rsid w:val="00282F3A"/>
    <w:rsid w:val="00286360"/>
    <w:rsid w:val="00290A9B"/>
    <w:rsid w:val="00296208"/>
    <w:rsid w:val="002A3BBC"/>
    <w:rsid w:val="002A7574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62C82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5FCD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E32B7"/>
    <w:rsid w:val="004F38D0"/>
    <w:rsid w:val="004F54FA"/>
    <w:rsid w:val="00517189"/>
    <w:rsid w:val="00537D6D"/>
    <w:rsid w:val="00546B77"/>
    <w:rsid w:val="00555779"/>
    <w:rsid w:val="00556869"/>
    <w:rsid w:val="00561396"/>
    <w:rsid w:val="0057656B"/>
    <w:rsid w:val="005A6B2C"/>
    <w:rsid w:val="005C2315"/>
    <w:rsid w:val="005C4F67"/>
    <w:rsid w:val="005D2D2D"/>
    <w:rsid w:val="005D494A"/>
    <w:rsid w:val="005E020E"/>
    <w:rsid w:val="00610243"/>
    <w:rsid w:val="00613C68"/>
    <w:rsid w:val="006142CB"/>
    <w:rsid w:val="0063773C"/>
    <w:rsid w:val="00640F6E"/>
    <w:rsid w:val="006456EE"/>
    <w:rsid w:val="00645C12"/>
    <w:rsid w:val="00652961"/>
    <w:rsid w:val="00652E30"/>
    <w:rsid w:val="006543AB"/>
    <w:rsid w:val="00670167"/>
    <w:rsid w:val="006B2D6D"/>
    <w:rsid w:val="006C02FB"/>
    <w:rsid w:val="006E3843"/>
    <w:rsid w:val="00712E0D"/>
    <w:rsid w:val="00713488"/>
    <w:rsid w:val="00726132"/>
    <w:rsid w:val="007310FE"/>
    <w:rsid w:val="00733AF3"/>
    <w:rsid w:val="00747754"/>
    <w:rsid w:val="007702FA"/>
    <w:rsid w:val="007767E5"/>
    <w:rsid w:val="007B1E56"/>
    <w:rsid w:val="007B521D"/>
    <w:rsid w:val="007D5FC2"/>
    <w:rsid w:val="007D7F70"/>
    <w:rsid w:val="007F4C9E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1F2E"/>
    <w:rsid w:val="009B4C1C"/>
    <w:rsid w:val="009F0F90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E6077"/>
    <w:rsid w:val="00B21D5B"/>
    <w:rsid w:val="00B253BE"/>
    <w:rsid w:val="00B35CB9"/>
    <w:rsid w:val="00B73C2D"/>
    <w:rsid w:val="00B74AEA"/>
    <w:rsid w:val="00B94DEE"/>
    <w:rsid w:val="00BA212F"/>
    <w:rsid w:val="00BC1ECF"/>
    <w:rsid w:val="00BF3A18"/>
    <w:rsid w:val="00C10466"/>
    <w:rsid w:val="00C17233"/>
    <w:rsid w:val="00C24F39"/>
    <w:rsid w:val="00C36D8F"/>
    <w:rsid w:val="00C373A7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D7A91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BAA"/>
    <w:rsid w:val="00F80D3C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072E894D"/>
    <w:rsid w:val="1D9A0070"/>
    <w:rsid w:val="36835034"/>
    <w:rsid w:val="38C49100"/>
    <w:rsid w:val="45E9AE47"/>
    <w:rsid w:val="4E394C47"/>
    <w:rsid w:val="54664A68"/>
    <w:rsid w:val="5693FBB1"/>
    <w:rsid w:val="5B0569DC"/>
    <w:rsid w:val="5CB12E84"/>
    <w:rsid w:val="6825D45A"/>
    <w:rsid w:val="6CF809CA"/>
    <w:rsid w:val="72ACFB47"/>
    <w:rsid w:val="7889A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EA929A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ED7A91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38C49100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3F5F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F5FCD"/>
  </w:style>
  <w:style w:type="paragraph" w:styleId="Footer">
    <w:name w:val="footer"/>
    <w:basedOn w:val="Normal"/>
    <w:link w:val="FooterChar"/>
    <w:unhideWhenUsed/>
    <w:rsid w:val="003F5F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F5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867BD"/>
    <w:rsid w:val="001F4229"/>
    <w:rsid w:val="00211C79"/>
    <w:rsid w:val="00336D70"/>
    <w:rsid w:val="0048063B"/>
    <w:rsid w:val="004C5DAC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53122"/>
    <w:rsid w:val="00D23561"/>
    <w:rsid w:val="00D332BE"/>
    <w:rsid w:val="00EB5704"/>
    <w:rsid w:val="00EE62B7"/>
    <w:rsid w:val="00EF4866"/>
    <w:rsid w:val="00F06AA1"/>
    <w:rsid w:val="00FF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F78F3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DDB77CD8D84C2D98900B5F044AF3FF">
    <w:name w:val="32DDB77CD8D84C2D98900B5F044AF3FF"/>
    <w:rsid w:val="00FF78F3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435297A90252479BDE98050E1F61FF" ma:contentTypeVersion="6" ma:contentTypeDescription="Create a new document." ma:contentTypeScope="" ma:versionID="361a02b1a409ce12601ebf4da6c0396a">
  <xsd:schema xmlns:xsd="http://www.w3.org/2001/XMLSchema" xmlns:xs="http://www.w3.org/2001/XMLSchema" xmlns:p="http://schemas.microsoft.com/office/2006/metadata/properties" xmlns:ns2="e09d6d59-74e2-487a-87f7-edca48be0153" xmlns:ns3="e64ffdfb-e5c3-4974-b8d3-36776870b220" targetNamespace="http://schemas.microsoft.com/office/2006/metadata/properties" ma:root="true" ma:fieldsID="641485465a37ac5804af9951febacb0f" ns2:_="" ns3:_="">
    <xsd:import namespace="e09d6d59-74e2-487a-87f7-edca48be0153"/>
    <xsd:import namespace="e64ffdfb-e5c3-4974-b8d3-36776870b2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9d6d59-74e2-487a-87f7-edca48be01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4ffdfb-e5c3-4974-b8d3-36776870b22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DE5CF59-FBB4-4E37-B3F5-1BA5BBF436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621FED-F8C6-444D-B5F9-5122F242145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7DC0098-962A-4FCE-ADFF-AAF72E11E2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6E10C14-570A-4658-A5D7-10E8B2E5A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9d6d59-74e2-487a-87f7-edca48be0153"/>
    <ds:schemaRef ds:uri="e64ffdfb-e5c3-4974-b8d3-36776870b2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1574</Characters>
  <Application>Microsoft Office Word</Application>
  <DocSecurity>0</DocSecurity>
  <Lines>13</Lines>
  <Paragraphs>3</Paragraphs>
  <ScaleCrop>false</ScaleCrop>
  <Company>city of pgh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2026-06-26T15:59:00Z</dcterms:created>
  <dcterms:modified xsi:type="dcterms:W3CDTF">2026-06-26T15:59:00Z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0x01010019435297A90252479BDE98050E1F61FF</vt:lpwstr>
  </property>
</Properties>
</file>