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5455E" w14:textId="15613A48" w:rsidR="00A678CD" w:rsidRDefault="00AE54D6" w:rsidP="5A164A44">
      <w:pPr>
        <w:spacing w:after="0" w:line="240" w:lineRule="auto"/>
        <w:rPr>
          <w:rFonts w:ascii="Calibri" w:eastAsia="Calibri" w:hAnsi="Calibri" w:cs="Calibri"/>
          <w:color w:val="000000" w:themeColor="text1"/>
        </w:rPr>
      </w:pPr>
      <w:r>
        <w:rPr>
          <w:rFonts w:ascii="Calibri" w:eastAsia="Calibri" w:hAnsi="Calibri" w:cs="Calibri"/>
          <w:color w:val="000000" w:themeColor="text1"/>
        </w:rPr>
        <w:t>July 14, 2026</w:t>
      </w:r>
    </w:p>
    <w:p w14:paraId="22CCE8EA" w14:textId="77777777" w:rsidR="00FD16B5" w:rsidRDefault="00FD16B5" w:rsidP="5A164A44">
      <w:pPr>
        <w:spacing w:after="0" w:line="240" w:lineRule="auto"/>
        <w:rPr>
          <w:rFonts w:ascii="Calibri" w:eastAsia="Calibri" w:hAnsi="Calibri" w:cs="Calibri"/>
          <w:color w:val="000000" w:themeColor="text1"/>
        </w:rPr>
      </w:pPr>
    </w:p>
    <w:p w14:paraId="6C995AC4" w14:textId="0D3E2D08"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President and Members of Council       </w:t>
      </w:r>
    </w:p>
    <w:p w14:paraId="1CE663AF" w14:textId="4652DF0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City Council       </w:t>
      </w:r>
    </w:p>
    <w:p w14:paraId="68D415A4" w14:textId="276706DB"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510 City-County Building       </w:t>
      </w:r>
    </w:p>
    <w:p w14:paraId="0B67DA96" w14:textId="7738E403"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Pittsburgh, PA 15219       </w:t>
      </w:r>
    </w:p>
    <w:p w14:paraId="366AD36A" w14:textId="4BD764D4"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19803F42" w14:textId="62CF62E8"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Dear President and Members:       </w:t>
      </w:r>
    </w:p>
    <w:p w14:paraId="0237E389" w14:textId="1FFD22A4"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42FD0397" w14:textId="74BA75CC" w:rsidR="00A678CD" w:rsidRPr="000F1BAA" w:rsidRDefault="7C847769" w:rsidP="5A164A44">
      <w:pPr>
        <w:spacing w:after="0" w:line="240" w:lineRule="auto"/>
        <w:jc w:val="both"/>
        <w:rPr>
          <w:rFonts w:ascii="Calibri" w:eastAsia="Calibri" w:hAnsi="Calibri" w:cs="Calibri"/>
          <w:iCs/>
          <w:color w:val="000000" w:themeColor="text1"/>
        </w:rPr>
      </w:pPr>
      <w:r w:rsidRPr="301B18E5">
        <w:rPr>
          <w:rFonts w:ascii="Calibri" w:eastAsia="Calibri" w:hAnsi="Calibri" w:cs="Calibri"/>
          <w:color w:val="000000" w:themeColor="text1"/>
        </w:rPr>
        <w:t>Resolution authorizing a Plan Revision to the City of Pittsburgh’s Official Sewage Facilities Plan, the above-referenced Planning Module for land development, which is attached hereto as Exhibit A. Said Planning Module includes the proposed project identified as property located at</w:t>
      </w:r>
      <w:r w:rsidR="00BF37A4">
        <w:rPr>
          <w:rFonts w:ascii="Calibri" w:eastAsia="Calibri" w:hAnsi="Calibri" w:cs="Calibri"/>
          <w:color w:val="000000" w:themeColor="text1"/>
        </w:rPr>
        <w:t xml:space="preserve"> </w:t>
      </w:r>
      <w:r w:rsidR="00AE54D6">
        <w:rPr>
          <w:rFonts w:ascii="Calibri" w:eastAsia="Calibri" w:hAnsi="Calibri" w:cs="Calibri"/>
          <w:iCs/>
          <w:color w:val="000000" w:themeColor="text1"/>
        </w:rPr>
        <w:t>2039 Broadhead Fording Road, Pittsburgh, PA 15205</w:t>
      </w:r>
      <w:r w:rsidR="000363A0">
        <w:rPr>
          <w:rFonts w:ascii="Calibri" w:eastAsia="Calibri" w:hAnsi="Calibri" w:cs="Calibri"/>
          <w:iCs/>
          <w:color w:val="000000" w:themeColor="text1"/>
        </w:rPr>
        <w:t xml:space="preserve">, at lot and block </w:t>
      </w:r>
      <w:r w:rsidR="00AE54D6">
        <w:rPr>
          <w:rFonts w:ascii="Calibri" w:eastAsia="Calibri" w:hAnsi="Calibri" w:cs="Calibri"/>
          <w:iCs/>
          <w:color w:val="000000" w:themeColor="text1"/>
        </w:rPr>
        <w:t>70-J-126</w:t>
      </w:r>
      <w:bookmarkStart w:id="0" w:name="_GoBack"/>
      <w:bookmarkEnd w:id="0"/>
      <w:r w:rsidR="000363A0">
        <w:rPr>
          <w:rFonts w:ascii="Calibri" w:eastAsia="Calibri" w:hAnsi="Calibri" w:cs="Calibri"/>
          <w:iCs/>
          <w:color w:val="000000" w:themeColor="text1"/>
        </w:rPr>
        <w:t>.</w:t>
      </w:r>
    </w:p>
    <w:p w14:paraId="6C86AE58" w14:textId="77777777" w:rsidR="006F29D7" w:rsidRDefault="006F29D7" w:rsidP="5A164A44">
      <w:pPr>
        <w:spacing w:after="0" w:line="240" w:lineRule="auto"/>
        <w:jc w:val="both"/>
        <w:rPr>
          <w:rFonts w:ascii="Calibri" w:eastAsia="Calibri" w:hAnsi="Calibri" w:cs="Calibri"/>
          <w:color w:val="000000" w:themeColor="text1"/>
        </w:rPr>
      </w:pPr>
    </w:p>
    <w:p w14:paraId="7ADF485F" w14:textId="1F58B2D1" w:rsidR="00A678CD" w:rsidRDefault="7C847769" w:rsidP="5A164A44">
      <w:pPr>
        <w:spacing w:after="0" w:line="240" w:lineRule="auto"/>
        <w:jc w:val="both"/>
        <w:rPr>
          <w:rFonts w:ascii="Calibri" w:eastAsia="Calibri" w:hAnsi="Calibri" w:cs="Calibri"/>
          <w:color w:val="000000" w:themeColor="text1"/>
        </w:rPr>
      </w:pPr>
      <w:r w:rsidRPr="5A164A44">
        <w:rPr>
          <w:rFonts w:ascii="Calibri" w:eastAsia="Calibri" w:hAnsi="Calibri" w:cs="Calibri"/>
          <w:color w:val="000000" w:themeColor="text1"/>
        </w:rPr>
        <w:t xml:space="preserve">Your approval of this Resolution is respectfully requested. Finally, that any Ordinance or Resolution or part thereof conflicting with the provisions of this Resolution, is hereby repealed so far as the same affects this Resolution.  </w:t>
      </w:r>
    </w:p>
    <w:p w14:paraId="530CC475" w14:textId="5CF34FF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74D31625" w14:textId="52CA3D9E"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Very truly yours,      </w:t>
      </w:r>
    </w:p>
    <w:p w14:paraId="39D0AC5F" w14:textId="06FA6FB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59F509A1" w14:textId="123524F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/s/</w:t>
      </w:r>
      <w:r w:rsidR="00BF37A4">
        <w:rPr>
          <w:rFonts w:ascii="Calibri" w:eastAsia="Calibri" w:hAnsi="Calibri" w:cs="Calibri"/>
          <w:color w:val="000000" w:themeColor="text1"/>
        </w:rPr>
        <w:t xml:space="preserve"> Lisa Zeidner Marcus</w:t>
      </w:r>
      <w:r w:rsidRPr="5A164A44">
        <w:rPr>
          <w:rFonts w:ascii="Calibri" w:eastAsia="Calibri" w:hAnsi="Calibri" w:cs="Calibri"/>
          <w:color w:val="000000" w:themeColor="text1"/>
        </w:rPr>
        <w:t xml:space="preserve">  </w:t>
      </w:r>
    </w:p>
    <w:p w14:paraId="10BF0DEF" w14:textId="44290CD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City Solicitor   </w:t>
      </w:r>
    </w:p>
    <w:p w14:paraId="3014207F" w14:textId="030135F0"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6A2820CB" w14:textId="61FA9682" w:rsidR="00A678CD" w:rsidRDefault="00BF37A4" w:rsidP="5A164A44">
      <w:pPr>
        <w:spacing w:after="0" w:line="240" w:lineRule="auto"/>
        <w:rPr>
          <w:rFonts w:ascii="Calibri" w:eastAsia="Calibri" w:hAnsi="Calibri" w:cs="Calibri"/>
          <w:color w:val="000000" w:themeColor="text1"/>
        </w:rPr>
      </w:pPr>
      <w:r>
        <w:rPr>
          <w:rFonts w:ascii="Calibri" w:eastAsia="Calibri" w:hAnsi="Calibri" w:cs="Calibri"/>
          <w:color w:val="000000" w:themeColor="text1"/>
        </w:rPr>
        <w:t>LZM</w:t>
      </w:r>
      <w:r w:rsidR="7C847769" w:rsidRPr="5A164A44">
        <w:rPr>
          <w:rFonts w:ascii="Calibri" w:eastAsia="Calibri" w:hAnsi="Calibri" w:cs="Calibri"/>
          <w:color w:val="000000" w:themeColor="text1"/>
        </w:rPr>
        <w:t xml:space="preserve">:bis       </w:t>
      </w:r>
    </w:p>
    <w:p w14:paraId="6A880CDF" w14:textId="2D96FCDB"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Attachment</w:t>
      </w:r>
    </w:p>
    <w:p w14:paraId="7D86F55F" w14:textId="21EF74EE" w:rsidR="00A678CD" w:rsidRDefault="00A678CD" w:rsidP="5A164A44">
      <w:pPr>
        <w:spacing w:after="0" w:line="240" w:lineRule="auto"/>
        <w:rPr>
          <w:rFonts w:ascii="Calibri" w:eastAsia="Calibri" w:hAnsi="Calibri" w:cs="Calibri"/>
          <w:color w:val="000000" w:themeColor="text1"/>
        </w:rPr>
      </w:pPr>
    </w:p>
    <w:p w14:paraId="464539EF" w14:textId="5CE1D4C2" w:rsidR="00A678CD" w:rsidRDefault="00A678CD" w:rsidP="5A164A44">
      <w:pPr>
        <w:spacing w:after="0" w:line="240" w:lineRule="auto"/>
        <w:rPr>
          <w:rFonts w:ascii="Calibri" w:eastAsia="Calibri" w:hAnsi="Calibri" w:cs="Calibri"/>
          <w:color w:val="000000" w:themeColor="text1"/>
        </w:rPr>
      </w:pPr>
    </w:p>
    <w:p w14:paraId="2FB2609C" w14:textId="72C77CCE" w:rsidR="00A678CD" w:rsidRDefault="00A678CD" w:rsidP="5A164A44">
      <w:pPr>
        <w:spacing w:after="0" w:line="240" w:lineRule="auto"/>
        <w:rPr>
          <w:rFonts w:ascii="Calibri" w:eastAsia="Calibri" w:hAnsi="Calibri" w:cs="Calibri"/>
          <w:color w:val="000000" w:themeColor="text1"/>
        </w:rPr>
      </w:pPr>
    </w:p>
    <w:p w14:paraId="0282B5AD" w14:textId="3C05276F"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094439E5" w14:textId="57F5AA52"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579DD316" w14:textId="3A822826"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1BAF8BD5" w14:textId="69809B95"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08157949" w14:textId="6C119F65"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69EAC674" w14:textId="2E6139A2"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246A15B0" w14:textId="1FED408D"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1D99C9D3" w14:textId="13D29DF0"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6CA0D9B9" w14:textId="43B1F2F0" w:rsidR="00A678CD" w:rsidRDefault="00A678CD" w:rsidP="5A164A44">
      <w:pPr>
        <w:spacing w:after="0" w:line="240" w:lineRule="auto"/>
        <w:rPr>
          <w:rFonts w:ascii="Calibri" w:eastAsia="Calibri" w:hAnsi="Calibri" w:cs="Calibri"/>
          <w:color w:val="000000" w:themeColor="text1"/>
        </w:rPr>
      </w:pPr>
    </w:p>
    <w:p w14:paraId="2C078E63" w14:textId="502BFF7C" w:rsidR="00A678CD" w:rsidRDefault="00A678CD" w:rsidP="5A164A44">
      <w:pPr>
        <w:spacing w:after="0" w:line="240" w:lineRule="auto"/>
      </w:pPr>
    </w:p>
    <w:sectPr w:rsidR="00A678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9A9560"/>
    <w:rsid w:val="000363A0"/>
    <w:rsid w:val="00085210"/>
    <w:rsid w:val="000F1BAA"/>
    <w:rsid w:val="001C5A6C"/>
    <w:rsid w:val="00372F04"/>
    <w:rsid w:val="006D728B"/>
    <w:rsid w:val="006F29D7"/>
    <w:rsid w:val="00767C85"/>
    <w:rsid w:val="00A678CD"/>
    <w:rsid w:val="00AE54D6"/>
    <w:rsid w:val="00BA50D1"/>
    <w:rsid w:val="00BF37A4"/>
    <w:rsid w:val="00C8350B"/>
    <w:rsid w:val="00C92C4A"/>
    <w:rsid w:val="00DE5E0D"/>
    <w:rsid w:val="00F7359F"/>
    <w:rsid w:val="00FD16B5"/>
    <w:rsid w:val="00FF6775"/>
    <w:rsid w:val="301B18E5"/>
    <w:rsid w:val="3A6EF677"/>
    <w:rsid w:val="49A5851D"/>
    <w:rsid w:val="519A9560"/>
    <w:rsid w:val="5A164A44"/>
    <w:rsid w:val="5A8000BF"/>
    <w:rsid w:val="6164439B"/>
    <w:rsid w:val="697EA918"/>
    <w:rsid w:val="7C847769"/>
    <w:rsid w:val="7C8FD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A9560"/>
  <w15:chartTrackingRefBased/>
  <w15:docId w15:val="{ACBA9108-0297-4553-BE97-2789E1389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98F5C6FF939F24497CB2EDCE97079EC" ma:contentTypeVersion="2" ma:contentTypeDescription="Create a new document." ma:contentTypeScope="" ma:versionID="e05615158b7f250bf987185430a58e9f">
  <xsd:schema xmlns:xsd="http://www.w3.org/2001/XMLSchema" xmlns:xs="http://www.w3.org/2001/XMLSchema" xmlns:p="http://schemas.microsoft.com/office/2006/metadata/properties" xmlns:ns3="e4ea326c-5bc9-47cd-aa82-ee8d36ca047c" targetNamespace="http://schemas.microsoft.com/office/2006/metadata/properties" ma:root="true" ma:fieldsID="cf5666d7ee1f6683cf58f918c98360a5" ns3:_="">
    <xsd:import namespace="e4ea326c-5bc9-47cd-aa82-ee8d36ca047c"/>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a326c-5bc9-47cd-aa82-ee8d36ca04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AE64D1-9315-47D0-AE7C-9E9DC1CBF0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8307EB-EF40-4B80-BD23-84BAD0A9B9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a326c-5bc9-47cd-aa82-ee8d36ca04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7B3E69-71A8-49A3-AA5A-5B71C03277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134</Words>
  <Characters>766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Benjamin</dc:creator>
  <cp:keywords/>
  <dc:description/>
  <cp:lastModifiedBy>Crowe, Cameron</cp:lastModifiedBy>
  <cp:revision>2</cp:revision>
  <dcterms:created xsi:type="dcterms:W3CDTF">2026-07-14T15:20:00Z</dcterms:created>
  <dcterms:modified xsi:type="dcterms:W3CDTF">2026-07-14T15:20:00Z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0x010100A98F5C6FF939F24497CB2EDCE97079EC</vt:lpwstr>
  </property>
  <property fmtid="{D5CDD505-2E9C-101B-9397-08002B2CF9AE}" pid="3" name="Order">
    <vt:r8>171700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